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AA" w:rsidRPr="00894B0A" w:rsidRDefault="00BD20AA" w:rsidP="00BD20AA">
      <w:pPr>
        <w:jc w:val="center"/>
        <w:rPr>
          <w:rFonts w:ascii="Times New Roman" w:hAnsi="Times New Roman" w:cs="Times New Roman"/>
          <w:b/>
          <w:sz w:val="24"/>
          <w:szCs w:val="24"/>
        </w:rPr>
      </w:pPr>
      <w:proofErr w:type="gramStart"/>
      <w:r w:rsidRPr="00894B0A">
        <w:rPr>
          <w:rFonts w:ascii="Times New Roman" w:hAnsi="Times New Roman" w:cs="Times New Roman"/>
          <w:b/>
          <w:sz w:val="24"/>
          <w:szCs w:val="24"/>
        </w:rPr>
        <w:t xml:space="preserve">RESOLUTION </w:t>
      </w:r>
      <w:r w:rsidR="001856A3" w:rsidRPr="00894B0A">
        <w:rPr>
          <w:rFonts w:ascii="Times New Roman" w:hAnsi="Times New Roman" w:cs="Times New Roman"/>
          <w:b/>
          <w:sz w:val="24"/>
          <w:szCs w:val="24"/>
        </w:rPr>
        <w:t>NO.</w:t>
      </w:r>
      <w:proofErr w:type="gramEnd"/>
      <w:r w:rsidR="001856A3" w:rsidRPr="00894B0A">
        <w:rPr>
          <w:rFonts w:ascii="Times New Roman" w:hAnsi="Times New Roman" w:cs="Times New Roman"/>
          <w:b/>
          <w:sz w:val="24"/>
          <w:szCs w:val="24"/>
        </w:rPr>
        <w:t xml:space="preserve"> 1</w:t>
      </w:r>
    </w:p>
    <w:p w:rsidR="00EC6235" w:rsidRPr="001856A3" w:rsidRDefault="00EC6235"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MIDWEST ASSOCIATION OF FISH AND WILDLIFE AGENCIES SUPPORT FOR THE RECOMMENDATIONS OF THE BLUE RIBBON PANEL ON SUSTAINING AMERICA’S DIVERSE FISH AND WILDLIFE RESOURCES AND ONGOING WORK.</w:t>
      </w:r>
    </w:p>
    <w:p w:rsidR="00EC6235" w:rsidRPr="001856A3" w:rsidRDefault="00EC6235" w:rsidP="001770B4">
      <w:pPr>
        <w:ind w:left="1080" w:right="360"/>
        <w:rPr>
          <w:rFonts w:ascii="Times New Roman" w:hAnsi="Times New Roman" w:cs="Times New Roman"/>
          <w:sz w:val="24"/>
          <w:szCs w:val="24"/>
        </w:rPr>
      </w:pPr>
      <w:bookmarkStart w:id="0" w:name="_GoBack"/>
      <w:bookmarkEnd w:id="0"/>
    </w:p>
    <w:p w:rsidR="00CD2F43" w:rsidRPr="001856A3" w:rsidRDefault="00BD20AA"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 xml:space="preserve">WHEREAS, the </w:t>
      </w:r>
      <w:r w:rsidR="00A068F4" w:rsidRPr="001856A3">
        <w:rPr>
          <w:rFonts w:ascii="Times New Roman" w:hAnsi="Times New Roman" w:cs="Times New Roman"/>
          <w:sz w:val="24"/>
          <w:szCs w:val="24"/>
        </w:rPr>
        <w:t>states play an essential role in the conservation and management of fish and wildlife and their habitats which contribute to our quality of life and economic well-being; and</w:t>
      </w:r>
    </w:p>
    <w:p w:rsidR="00CD2F43" w:rsidRPr="001856A3" w:rsidRDefault="00CD2F43"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WHEREAS</w:t>
      </w:r>
      <w:r w:rsidR="00A068F4" w:rsidRPr="001856A3">
        <w:rPr>
          <w:rFonts w:ascii="Times New Roman" w:hAnsi="Times New Roman" w:cs="Times New Roman"/>
          <w:sz w:val="24"/>
          <w:szCs w:val="24"/>
        </w:rPr>
        <w:t xml:space="preserve">, </w:t>
      </w:r>
      <w:r w:rsidRPr="001856A3">
        <w:rPr>
          <w:rFonts w:ascii="Times New Roman" w:hAnsi="Times New Roman" w:cs="Times New Roman"/>
          <w:sz w:val="24"/>
          <w:szCs w:val="24"/>
        </w:rPr>
        <w:t xml:space="preserve">the Pittman-Robertson and Dingell-Johnson Acts established a fund to support conservation and science-based management of </w:t>
      </w:r>
      <w:r w:rsidR="00A9293D" w:rsidRPr="001856A3">
        <w:rPr>
          <w:rFonts w:ascii="Times New Roman" w:hAnsi="Times New Roman" w:cs="Times New Roman"/>
          <w:sz w:val="24"/>
          <w:szCs w:val="24"/>
        </w:rPr>
        <w:t xml:space="preserve">wild birds, mammals </w:t>
      </w:r>
      <w:r w:rsidRPr="001856A3">
        <w:rPr>
          <w:rFonts w:ascii="Times New Roman" w:hAnsi="Times New Roman" w:cs="Times New Roman"/>
          <w:sz w:val="24"/>
          <w:szCs w:val="24"/>
        </w:rPr>
        <w:t xml:space="preserve">and sport fish species financed by hunters, recreational shooters, fishermen, and boaters; and </w:t>
      </w:r>
    </w:p>
    <w:p w:rsidR="00CD2F43" w:rsidRPr="001856A3" w:rsidRDefault="00CD2F43"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WHEREAS</w:t>
      </w:r>
      <w:r w:rsidR="00A068F4" w:rsidRPr="001856A3">
        <w:rPr>
          <w:rFonts w:ascii="Times New Roman" w:hAnsi="Times New Roman" w:cs="Times New Roman"/>
          <w:sz w:val="24"/>
          <w:szCs w:val="24"/>
        </w:rPr>
        <w:t>,</w:t>
      </w:r>
      <w:r w:rsidRPr="001856A3">
        <w:rPr>
          <w:rFonts w:ascii="Times New Roman" w:hAnsi="Times New Roman" w:cs="Times New Roman"/>
          <w:sz w:val="24"/>
          <w:szCs w:val="24"/>
        </w:rPr>
        <w:t xml:space="preserve"> a similar dedicated and sustainable funding mechanism is lacking for the many species of b</w:t>
      </w:r>
      <w:r w:rsidR="00A9293D" w:rsidRPr="001856A3">
        <w:rPr>
          <w:rFonts w:ascii="Times New Roman" w:hAnsi="Times New Roman" w:cs="Times New Roman"/>
          <w:sz w:val="24"/>
          <w:szCs w:val="24"/>
        </w:rPr>
        <w:t xml:space="preserve">irds, mammals, fish, amphibians, </w:t>
      </w:r>
      <w:r w:rsidRPr="001856A3">
        <w:rPr>
          <w:rFonts w:ascii="Times New Roman" w:hAnsi="Times New Roman" w:cs="Times New Roman"/>
          <w:sz w:val="24"/>
          <w:szCs w:val="24"/>
        </w:rPr>
        <w:t>reptiles</w:t>
      </w:r>
      <w:r w:rsidR="00A9293D" w:rsidRPr="001856A3">
        <w:rPr>
          <w:rFonts w:ascii="Times New Roman" w:hAnsi="Times New Roman" w:cs="Times New Roman"/>
          <w:sz w:val="24"/>
          <w:szCs w:val="24"/>
        </w:rPr>
        <w:t xml:space="preserve"> and invertebrates</w:t>
      </w:r>
      <w:r w:rsidRPr="001856A3">
        <w:rPr>
          <w:rFonts w:ascii="Times New Roman" w:hAnsi="Times New Roman" w:cs="Times New Roman"/>
          <w:sz w:val="24"/>
          <w:szCs w:val="24"/>
        </w:rPr>
        <w:t xml:space="preserve"> that are not </w:t>
      </w:r>
      <w:r w:rsidR="001856A3">
        <w:rPr>
          <w:rFonts w:ascii="Times New Roman" w:hAnsi="Times New Roman" w:cs="Times New Roman"/>
          <w:sz w:val="24"/>
          <w:szCs w:val="24"/>
        </w:rPr>
        <w:t>game species</w:t>
      </w:r>
      <w:r w:rsidRPr="001856A3">
        <w:rPr>
          <w:rFonts w:ascii="Times New Roman" w:hAnsi="Times New Roman" w:cs="Times New Roman"/>
          <w:sz w:val="24"/>
          <w:szCs w:val="24"/>
        </w:rPr>
        <w:t xml:space="preserve">; and </w:t>
      </w:r>
    </w:p>
    <w:p w:rsidR="00A068F4" w:rsidRPr="001856A3" w:rsidRDefault="00A068F4"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WHEREAS, the states, territories and District of Columbia developed and recently updated historic, comprehensive and scientifically-based State Wildlife Action Plans that identif</w:t>
      </w:r>
      <w:r w:rsidR="001856A3">
        <w:rPr>
          <w:rFonts w:ascii="Times New Roman" w:hAnsi="Times New Roman" w:cs="Times New Roman"/>
          <w:sz w:val="24"/>
          <w:szCs w:val="24"/>
        </w:rPr>
        <w:t>y</w:t>
      </w:r>
      <w:r w:rsidRPr="001856A3">
        <w:rPr>
          <w:rFonts w:ascii="Times New Roman" w:hAnsi="Times New Roman" w:cs="Times New Roman"/>
          <w:sz w:val="24"/>
          <w:szCs w:val="24"/>
        </w:rPr>
        <w:t xml:space="preserve"> over 12,000 species of greatest conservation need; and </w:t>
      </w:r>
    </w:p>
    <w:p w:rsidR="00CD2F43" w:rsidRPr="001856A3" w:rsidRDefault="00CD2F43"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WHEREAS</w:t>
      </w:r>
      <w:r w:rsidR="00A068F4" w:rsidRPr="001856A3">
        <w:rPr>
          <w:rFonts w:ascii="Times New Roman" w:hAnsi="Times New Roman" w:cs="Times New Roman"/>
          <w:sz w:val="24"/>
          <w:szCs w:val="24"/>
        </w:rPr>
        <w:t>,</w:t>
      </w:r>
      <w:r w:rsidRPr="001856A3">
        <w:rPr>
          <w:rFonts w:ascii="Times New Roman" w:hAnsi="Times New Roman" w:cs="Times New Roman"/>
          <w:sz w:val="24"/>
          <w:szCs w:val="24"/>
        </w:rPr>
        <w:t xml:space="preserve"> there is a recognized need to expand the funding base for wildlife conservation throughout the Nation</w:t>
      </w:r>
      <w:r w:rsidR="00A068F4" w:rsidRPr="001856A3">
        <w:rPr>
          <w:rFonts w:ascii="Times New Roman" w:hAnsi="Times New Roman" w:cs="Times New Roman"/>
          <w:sz w:val="24"/>
          <w:szCs w:val="24"/>
        </w:rPr>
        <w:t xml:space="preserve"> as effective implementation of State Wildlife Action Plans would require an annual investment of over $1 billion</w:t>
      </w:r>
      <w:r w:rsidRPr="001856A3">
        <w:rPr>
          <w:rFonts w:ascii="Times New Roman" w:hAnsi="Times New Roman" w:cs="Times New Roman"/>
          <w:sz w:val="24"/>
          <w:szCs w:val="24"/>
        </w:rPr>
        <w:t xml:space="preserve">; and </w:t>
      </w:r>
    </w:p>
    <w:p w:rsidR="00CD2F43" w:rsidRPr="001856A3" w:rsidRDefault="00CD2F43"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WHEREAS</w:t>
      </w:r>
      <w:r w:rsidR="00A068F4" w:rsidRPr="001856A3">
        <w:rPr>
          <w:rFonts w:ascii="Times New Roman" w:hAnsi="Times New Roman" w:cs="Times New Roman"/>
          <w:sz w:val="24"/>
          <w:szCs w:val="24"/>
        </w:rPr>
        <w:t>,</w:t>
      </w:r>
      <w:r w:rsidRPr="001856A3">
        <w:rPr>
          <w:rFonts w:ascii="Times New Roman" w:hAnsi="Times New Roman" w:cs="Times New Roman"/>
          <w:sz w:val="24"/>
          <w:szCs w:val="24"/>
        </w:rPr>
        <w:t xml:space="preserve"> the Blue Ribbon Panel on Sustaining America’s Diverse Fish and Wildlife Resources, was tasked with recommending a new funding mechanism to support state fish and wildlife conservation to ensure the sustainability of all fish and wildlife for curr</w:t>
      </w:r>
      <w:r w:rsidR="008431F6" w:rsidRPr="001856A3">
        <w:rPr>
          <w:rFonts w:ascii="Times New Roman" w:hAnsi="Times New Roman" w:cs="Times New Roman"/>
          <w:sz w:val="24"/>
          <w:szCs w:val="24"/>
        </w:rPr>
        <w:t>ent and future generations; and</w:t>
      </w:r>
      <w:r w:rsidRPr="001856A3">
        <w:rPr>
          <w:rFonts w:ascii="Times New Roman" w:hAnsi="Times New Roman" w:cs="Times New Roman"/>
          <w:sz w:val="24"/>
          <w:szCs w:val="24"/>
        </w:rPr>
        <w:t xml:space="preserve"> </w:t>
      </w:r>
    </w:p>
    <w:p w:rsidR="00A068F4" w:rsidRPr="001856A3" w:rsidRDefault="00A068F4"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WHEREAS, the Blue Ribbon Panel recommend</w:t>
      </w:r>
      <w:r w:rsidR="001856A3">
        <w:rPr>
          <w:rFonts w:ascii="Times New Roman" w:hAnsi="Times New Roman" w:cs="Times New Roman"/>
          <w:sz w:val="24"/>
          <w:szCs w:val="24"/>
        </w:rPr>
        <w:t>s</w:t>
      </w:r>
      <w:r w:rsidRPr="001856A3">
        <w:rPr>
          <w:rFonts w:ascii="Times New Roman" w:hAnsi="Times New Roman" w:cs="Times New Roman"/>
          <w:sz w:val="24"/>
          <w:szCs w:val="24"/>
        </w:rPr>
        <w:t xml:space="preserve"> that Congress dedicate up t</w:t>
      </w:r>
      <w:r w:rsidR="008431F6" w:rsidRPr="001856A3">
        <w:rPr>
          <w:rFonts w:ascii="Times New Roman" w:hAnsi="Times New Roman" w:cs="Times New Roman"/>
          <w:sz w:val="24"/>
          <w:szCs w:val="24"/>
        </w:rPr>
        <w:t>o $1.3 b</w:t>
      </w:r>
      <w:r w:rsidRPr="001856A3">
        <w:rPr>
          <w:rFonts w:ascii="Times New Roman" w:hAnsi="Times New Roman" w:cs="Times New Roman"/>
          <w:sz w:val="24"/>
          <w:szCs w:val="24"/>
        </w:rPr>
        <w:t>illion annually in existing revenue from the development of energy and mineral resources on federal lands and water to the existing unfunded Wildlife Conservation Restoration Program; and</w:t>
      </w:r>
    </w:p>
    <w:p w:rsidR="00BC339B" w:rsidRPr="001856A3" w:rsidRDefault="00BC339B"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WHEREAS, the Blue Ribbon Panel also recommended that the impact of societal changes on the relevancy of fish and wildlife conservation be examined and recommendation made on how programs and agencies can transform to engage and serve broader constituencies.</w:t>
      </w:r>
    </w:p>
    <w:p w:rsidR="00BC339B" w:rsidRPr="001856A3" w:rsidRDefault="00BC339B"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lastRenderedPageBreak/>
        <w:t xml:space="preserve">NOW, THEREFORE, BE IT RESOLVED, that the Midwest Association of Fish and Wildlife Agencies recognizes and appreciates the valuable contribution of co-chairs Mr. John Morris and former Governor David </w:t>
      </w:r>
      <w:proofErr w:type="spellStart"/>
      <w:r w:rsidRPr="001856A3">
        <w:rPr>
          <w:rFonts w:ascii="Times New Roman" w:hAnsi="Times New Roman" w:cs="Times New Roman"/>
          <w:sz w:val="24"/>
          <w:szCs w:val="24"/>
        </w:rPr>
        <w:t>Freudenthal</w:t>
      </w:r>
      <w:proofErr w:type="spellEnd"/>
      <w:r w:rsidRPr="001856A3">
        <w:rPr>
          <w:rFonts w:ascii="Times New Roman" w:hAnsi="Times New Roman" w:cs="Times New Roman"/>
          <w:sz w:val="24"/>
          <w:szCs w:val="24"/>
        </w:rPr>
        <w:t xml:space="preserve"> and the business and conservation leaders of the Blue Ribbon Panel; and </w:t>
      </w:r>
    </w:p>
    <w:p w:rsidR="00CD2F43" w:rsidRPr="001856A3" w:rsidRDefault="00BC339B"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BE IT FURTHER R</w:t>
      </w:r>
      <w:r w:rsidR="00CD2F43" w:rsidRPr="001856A3">
        <w:rPr>
          <w:rFonts w:ascii="Times New Roman" w:hAnsi="Times New Roman" w:cs="Times New Roman"/>
          <w:sz w:val="24"/>
          <w:szCs w:val="24"/>
        </w:rPr>
        <w:t>ESOLVED</w:t>
      </w:r>
      <w:r w:rsidR="00806A56" w:rsidRPr="001856A3">
        <w:rPr>
          <w:rFonts w:ascii="Times New Roman" w:hAnsi="Times New Roman" w:cs="Times New Roman"/>
          <w:sz w:val="24"/>
          <w:szCs w:val="24"/>
        </w:rPr>
        <w:t>,</w:t>
      </w:r>
      <w:r w:rsidR="00CD2F43" w:rsidRPr="001856A3">
        <w:rPr>
          <w:rFonts w:ascii="Times New Roman" w:hAnsi="Times New Roman" w:cs="Times New Roman"/>
          <w:sz w:val="24"/>
          <w:szCs w:val="24"/>
        </w:rPr>
        <w:t xml:space="preserve"> </w:t>
      </w:r>
      <w:r w:rsidRPr="001856A3">
        <w:rPr>
          <w:rFonts w:ascii="Times New Roman" w:hAnsi="Times New Roman" w:cs="Times New Roman"/>
          <w:sz w:val="24"/>
          <w:szCs w:val="24"/>
        </w:rPr>
        <w:t>that the Midwest Association of Fish and Wildlife Agencies</w:t>
      </w:r>
      <w:r w:rsidR="00CD2F43" w:rsidRPr="001856A3">
        <w:rPr>
          <w:rFonts w:ascii="Times New Roman" w:hAnsi="Times New Roman" w:cs="Times New Roman"/>
          <w:sz w:val="24"/>
          <w:szCs w:val="24"/>
        </w:rPr>
        <w:t xml:space="preserve"> support</w:t>
      </w:r>
      <w:r w:rsidRPr="001856A3">
        <w:rPr>
          <w:rFonts w:ascii="Times New Roman" w:hAnsi="Times New Roman" w:cs="Times New Roman"/>
          <w:sz w:val="24"/>
          <w:szCs w:val="24"/>
        </w:rPr>
        <w:t>s</w:t>
      </w:r>
      <w:r w:rsidR="00CD2F43" w:rsidRPr="001856A3">
        <w:rPr>
          <w:rFonts w:ascii="Times New Roman" w:hAnsi="Times New Roman" w:cs="Times New Roman"/>
          <w:sz w:val="24"/>
          <w:szCs w:val="24"/>
        </w:rPr>
        <w:t xml:space="preserve"> the recommendations of the Blue Ribbon Panel on Sustaining America’s Dive</w:t>
      </w:r>
      <w:r w:rsidRPr="001856A3">
        <w:rPr>
          <w:rFonts w:ascii="Times New Roman" w:hAnsi="Times New Roman" w:cs="Times New Roman"/>
          <w:sz w:val="24"/>
          <w:szCs w:val="24"/>
        </w:rPr>
        <w:t xml:space="preserve">rse Fish and Wildlife Resources; </w:t>
      </w:r>
      <w:r w:rsidR="00CD2F43" w:rsidRPr="001856A3">
        <w:rPr>
          <w:rFonts w:ascii="Times New Roman" w:hAnsi="Times New Roman" w:cs="Times New Roman"/>
          <w:sz w:val="24"/>
          <w:szCs w:val="24"/>
        </w:rPr>
        <w:t xml:space="preserve">and </w:t>
      </w:r>
    </w:p>
    <w:p w:rsidR="00CD2F43" w:rsidRPr="001856A3" w:rsidRDefault="00BC339B"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 xml:space="preserve">BE IT </w:t>
      </w:r>
      <w:r w:rsidR="00CD2F43" w:rsidRPr="001856A3">
        <w:rPr>
          <w:rFonts w:ascii="Times New Roman" w:hAnsi="Times New Roman" w:cs="Times New Roman"/>
          <w:sz w:val="24"/>
          <w:szCs w:val="24"/>
        </w:rPr>
        <w:t>FURTHER RESOLVED</w:t>
      </w:r>
      <w:r w:rsidR="00806A56" w:rsidRPr="001856A3">
        <w:rPr>
          <w:rFonts w:ascii="Times New Roman" w:hAnsi="Times New Roman" w:cs="Times New Roman"/>
          <w:sz w:val="24"/>
          <w:szCs w:val="24"/>
        </w:rPr>
        <w:t>,</w:t>
      </w:r>
      <w:r w:rsidR="00CD2F43" w:rsidRPr="001856A3">
        <w:rPr>
          <w:rFonts w:ascii="Times New Roman" w:hAnsi="Times New Roman" w:cs="Times New Roman"/>
          <w:sz w:val="24"/>
          <w:szCs w:val="24"/>
        </w:rPr>
        <w:t xml:space="preserve"> </w:t>
      </w:r>
      <w:r w:rsidRPr="001856A3">
        <w:rPr>
          <w:rFonts w:ascii="Times New Roman" w:hAnsi="Times New Roman" w:cs="Times New Roman"/>
          <w:sz w:val="24"/>
          <w:szCs w:val="24"/>
        </w:rPr>
        <w:t xml:space="preserve">that the Midwest Association of Fish and Wildlife Agencies </w:t>
      </w:r>
      <w:r w:rsidR="00A9293D" w:rsidRPr="001856A3">
        <w:rPr>
          <w:rFonts w:ascii="Times New Roman" w:hAnsi="Times New Roman" w:cs="Times New Roman"/>
          <w:sz w:val="24"/>
          <w:szCs w:val="24"/>
        </w:rPr>
        <w:t xml:space="preserve">notifies the Association of Fish and Wildlife Agencies by copy of this resolution that it </w:t>
      </w:r>
      <w:r w:rsidRPr="001856A3">
        <w:rPr>
          <w:rFonts w:ascii="Times New Roman" w:hAnsi="Times New Roman" w:cs="Times New Roman"/>
          <w:sz w:val="24"/>
          <w:szCs w:val="24"/>
        </w:rPr>
        <w:t xml:space="preserve">stands ready to support </w:t>
      </w:r>
      <w:r w:rsidR="00806A56" w:rsidRPr="001856A3">
        <w:rPr>
          <w:rFonts w:ascii="Times New Roman" w:hAnsi="Times New Roman" w:cs="Times New Roman"/>
          <w:sz w:val="24"/>
          <w:szCs w:val="24"/>
        </w:rPr>
        <w:t xml:space="preserve">and participate in national </w:t>
      </w:r>
      <w:r w:rsidRPr="001856A3">
        <w:rPr>
          <w:rFonts w:ascii="Times New Roman" w:hAnsi="Times New Roman" w:cs="Times New Roman"/>
          <w:sz w:val="24"/>
          <w:szCs w:val="24"/>
        </w:rPr>
        <w:t xml:space="preserve">efforts </w:t>
      </w:r>
      <w:r w:rsidR="00806A56" w:rsidRPr="001856A3">
        <w:rPr>
          <w:rFonts w:ascii="Times New Roman" w:hAnsi="Times New Roman" w:cs="Times New Roman"/>
          <w:sz w:val="24"/>
          <w:szCs w:val="24"/>
        </w:rPr>
        <w:t xml:space="preserve">and events </w:t>
      </w:r>
      <w:r w:rsidRPr="001856A3">
        <w:rPr>
          <w:rFonts w:ascii="Times New Roman" w:hAnsi="Times New Roman" w:cs="Times New Roman"/>
          <w:sz w:val="24"/>
          <w:szCs w:val="24"/>
        </w:rPr>
        <w:t xml:space="preserve">of </w:t>
      </w:r>
      <w:r w:rsidR="00806A56" w:rsidRPr="001856A3">
        <w:rPr>
          <w:rFonts w:ascii="Times New Roman" w:hAnsi="Times New Roman" w:cs="Times New Roman"/>
          <w:sz w:val="24"/>
          <w:szCs w:val="24"/>
        </w:rPr>
        <w:t xml:space="preserve">the </w:t>
      </w:r>
      <w:r w:rsidRPr="001856A3">
        <w:rPr>
          <w:rFonts w:ascii="Times New Roman" w:hAnsi="Times New Roman" w:cs="Times New Roman"/>
          <w:sz w:val="24"/>
          <w:szCs w:val="24"/>
        </w:rPr>
        <w:t>Alliance for America’s Fish and Wildlife</w:t>
      </w:r>
      <w:r w:rsidR="003412D7" w:rsidRPr="001856A3">
        <w:rPr>
          <w:rFonts w:ascii="Times New Roman" w:hAnsi="Times New Roman" w:cs="Times New Roman"/>
          <w:sz w:val="24"/>
          <w:szCs w:val="24"/>
        </w:rPr>
        <w:t xml:space="preserve"> campaign</w:t>
      </w:r>
      <w:r w:rsidRPr="001856A3">
        <w:rPr>
          <w:rFonts w:ascii="Times New Roman" w:hAnsi="Times New Roman" w:cs="Times New Roman"/>
          <w:sz w:val="24"/>
          <w:szCs w:val="24"/>
        </w:rPr>
        <w:t xml:space="preserve"> and the Blue Ribbon Panel to work with the US Congress and the Administration to pass legislation to create a 21</w:t>
      </w:r>
      <w:r w:rsidRPr="001856A3">
        <w:rPr>
          <w:rFonts w:ascii="Times New Roman" w:hAnsi="Times New Roman" w:cs="Times New Roman"/>
          <w:sz w:val="24"/>
          <w:szCs w:val="24"/>
          <w:vertAlign w:val="superscript"/>
        </w:rPr>
        <w:t>st</w:t>
      </w:r>
      <w:r w:rsidRPr="001856A3">
        <w:rPr>
          <w:rFonts w:ascii="Times New Roman" w:hAnsi="Times New Roman" w:cs="Times New Roman"/>
          <w:sz w:val="24"/>
          <w:szCs w:val="24"/>
        </w:rPr>
        <w:t xml:space="preserve"> century conservation funding model that provides states, territories and the District of Columbia with sustained and dedicated funding to conserve all fish and wildlife and their habitats; and </w:t>
      </w:r>
    </w:p>
    <w:p w:rsidR="00806A56" w:rsidRPr="008431F6" w:rsidRDefault="00806A56" w:rsidP="001770B4">
      <w:pPr>
        <w:ind w:left="1080" w:right="360"/>
        <w:rPr>
          <w:rFonts w:ascii="Times New Roman" w:hAnsi="Times New Roman" w:cs="Times New Roman"/>
          <w:sz w:val="24"/>
          <w:szCs w:val="24"/>
        </w:rPr>
      </w:pPr>
      <w:r w:rsidRPr="001856A3">
        <w:rPr>
          <w:rFonts w:ascii="Times New Roman" w:hAnsi="Times New Roman" w:cs="Times New Roman"/>
          <w:sz w:val="24"/>
          <w:szCs w:val="24"/>
        </w:rPr>
        <w:t xml:space="preserve">BE IT FURTHER </w:t>
      </w:r>
      <w:proofErr w:type="gramStart"/>
      <w:r w:rsidRPr="001856A3">
        <w:rPr>
          <w:rFonts w:ascii="Times New Roman" w:hAnsi="Times New Roman" w:cs="Times New Roman"/>
          <w:sz w:val="24"/>
          <w:szCs w:val="24"/>
        </w:rPr>
        <w:t>RESOLVED, that</w:t>
      </w:r>
      <w:proofErr w:type="gramEnd"/>
      <w:r w:rsidRPr="001856A3">
        <w:rPr>
          <w:rFonts w:ascii="Times New Roman" w:hAnsi="Times New Roman" w:cs="Times New Roman"/>
          <w:sz w:val="24"/>
          <w:szCs w:val="24"/>
        </w:rPr>
        <w:t xml:space="preserve"> the Midwest Association of Fish and Wildlife Agencies also stands ready to support and implement continuing efforts by the Blue Ribbon Panel to develop recommendations that will ensure state fish and wildlife agencies remain relevant and supported by all citizens</w:t>
      </w:r>
      <w:r w:rsidRPr="008431F6">
        <w:rPr>
          <w:rFonts w:ascii="Times New Roman" w:hAnsi="Times New Roman" w:cs="Times New Roman"/>
          <w:sz w:val="24"/>
          <w:szCs w:val="24"/>
        </w:rPr>
        <w:t xml:space="preserve"> into the future.</w:t>
      </w:r>
    </w:p>
    <w:p w:rsidR="00977636" w:rsidRPr="008431F6" w:rsidRDefault="00977636" w:rsidP="001770B4">
      <w:pPr>
        <w:ind w:left="1080" w:right="360"/>
        <w:rPr>
          <w:rFonts w:ascii="Times New Roman" w:hAnsi="Times New Roman" w:cs="Times New Roman"/>
          <w:sz w:val="24"/>
          <w:szCs w:val="24"/>
        </w:rPr>
      </w:pPr>
    </w:p>
    <w:p w:rsidR="00A068F4" w:rsidRPr="008431F6" w:rsidRDefault="00A068F4" w:rsidP="001770B4">
      <w:pPr>
        <w:ind w:left="1080" w:right="360"/>
        <w:rPr>
          <w:rFonts w:ascii="Times New Roman" w:hAnsi="Times New Roman" w:cs="Times New Roman"/>
          <w:sz w:val="24"/>
          <w:szCs w:val="24"/>
        </w:rPr>
      </w:pPr>
    </w:p>
    <w:sectPr w:rsidR="00A068F4" w:rsidRPr="008431F6" w:rsidSect="00135D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D2F43"/>
    <w:rsid w:val="00135D40"/>
    <w:rsid w:val="001770B4"/>
    <w:rsid w:val="001856A3"/>
    <w:rsid w:val="002512BA"/>
    <w:rsid w:val="003412D7"/>
    <w:rsid w:val="003B6792"/>
    <w:rsid w:val="00773DB1"/>
    <w:rsid w:val="00806A56"/>
    <w:rsid w:val="008431F6"/>
    <w:rsid w:val="008828CD"/>
    <w:rsid w:val="00894B0A"/>
    <w:rsid w:val="00977636"/>
    <w:rsid w:val="00A068F4"/>
    <w:rsid w:val="00A9293D"/>
    <w:rsid w:val="00BC339B"/>
    <w:rsid w:val="00BD20AA"/>
    <w:rsid w:val="00CD2F43"/>
    <w:rsid w:val="00E9233C"/>
    <w:rsid w:val="00EC6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8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Kristal Stoner</dc:creator>
  <cp:lastModifiedBy>sheilak</cp:lastModifiedBy>
  <cp:revision>2</cp:revision>
  <dcterms:created xsi:type="dcterms:W3CDTF">2017-06-20T14:28:00Z</dcterms:created>
  <dcterms:modified xsi:type="dcterms:W3CDTF">2017-06-20T14:28:00Z</dcterms:modified>
</cp:coreProperties>
</file>