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ED" w:rsidRDefault="00202FED" w:rsidP="00202FED">
      <w:pPr>
        <w:tabs>
          <w:tab w:val="center" w:pos="4680"/>
        </w:tabs>
        <w:rPr>
          <w:b/>
          <w:sz w:val="52"/>
        </w:rPr>
      </w:pPr>
      <w:bookmarkStart w:id="0" w:name="_GoBack"/>
      <w:bookmarkEnd w:id="0"/>
      <w:r>
        <w:rPr>
          <w:b/>
          <w:sz w:val="52"/>
        </w:rPr>
        <w:t>CONSTITUTION AND BYLAWS</w:t>
      </w:r>
    </w:p>
    <w:p w:rsidR="00202FED" w:rsidRDefault="00202FED" w:rsidP="00202FED">
      <w:pPr>
        <w:tabs>
          <w:tab w:val="center" w:pos="4680"/>
        </w:tabs>
        <w:rPr>
          <w:b/>
          <w:sz w:val="36"/>
        </w:rPr>
      </w:pPr>
    </w:p>
    <w:p w:rsidR="00202FED" w:rsidRDefault="00202FED" w:rsidP="00202FED">
      <w:pPr>
        <w:ind w:left="1440" w:hanging="1440"/>
        <w:jc w:val="center"/>
        <w:rPr>
          <w:b/>
          <w:sz w:val="36"/>
        </w:rPr>
      </w:pPr>
    </w:p>
    <w:p w:rsidR="00202FED" w:rsidRDefault="00202FED" w:rsidP="00202FED">
      <w:pPr>
        <w:pStyle w:val="BodyText3"/>
        <w:rPr>
          <w:rFonts w:ascii="Arial" w:hAnsi="Arial"/>
          <w:sz w:val="32"/>
        </w:rPr>
      </w:pPr>
      <w:r>
        <w:rPr>
          <w:rFonts w:ascii="Arial" w:hAnsi="Arial"/>
          <w:noProof/>
          <w:sz w:val="32"/>
        </w:rPr>
        <w:drawing>
          <wp:inline distT="0" distB="0" distL="0" distR="0">
            <wp:extent cx="6200775" cy="5638800"/>
            <wp:effectExtent l="0" t="0" r="0" b="0"/>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5638800"/>
                    </a:xfrm>
                    <a:prstGeom prst="rect">
                      <a:avLst/>
                    </a:prstGeom>
                    <a:noFill/>
                    <a:ln>
                      <a:noFill/>
                    </a:ln>
                  </pic:spPr>
                </pic:pic>
              </a:graphicData>
            </a:graphic>
          </wp:inline>
        </w:drawing>
      </w: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smartTag w:uri="urn:schemas-microsoft-com:office:smarttags" w:element="place">
        <w:r>
          <w:rPr>
            <w:rFonts w:ascii="Arial" w:hAnsi="Arial"/>
            <w:sz w:val="32"/>
          </w:rPr>
          <w:t>MIDWEST</w:t>
        </w:r>
      </w:smartTag>
      <w:r>
        <w:rPr>
          <w:rFonts w:ascii="Arial" w:hAnsi="Arial"/>
          <w:sz w:val="32"/>
        </w:rPr>
        <w:t xml:space="preserve"> ASSOCIATION OF FISH &amp; WILDLIFE AGENCIES</w:t>
      </w:r>
    </w:p>
    <w:p w:rsidR="00202FED" w:rsidRDefault="00202FED" w:rsidP="00202FED">
      <w:pPr>
        <w:rPr>
          <w:b/>
          <w:sz w:val="36"/>
        </w:rPr>
      </w:pPr>
    </w:p>
    <w:p w:rsidR="00202FED" w:rsidRDefault="00202FED" w:rsidP="00202FED">
      <w:pPr>
        <w:tabs>
          <w:tab w:val="center" w:pos="4680"/>
        </w:tabs>
        <w:rPr>
          <w:b/>
          <w:sz w:val="28"/>
        </w:rPr>
      </w:pPr>
      <w:r>
        <w:rPr>
          <w:b/>
          <w:sz w:val="36"/>
        </w:rPr>
        <w:tab/>
      </w:r>
      <w:r>
        <w:rPr>
          <w:b/>
          <w:sz w:val="28"/>
          <w:szCs w:val="28"/>
        </w:rPr>
        <w:t>JUNE, 2012</w:t>
      </w:r>
      <w:r>
        <w:rPr>
          <w:b/>
          <w:sz w:val="28"/>
          <w:szCs w:val="28"/>
          <w:highlight w:val="yellow"/>
        </w:rPr>
        <w:t xml:space="preserve"> </w:t>
      </w:r>
    </w:p>
    <w:p w:rsidR="00202FED" w:rsidRDefault="00202FED" w:rsidP="00202FED">
      <w:pPr>
        <w:tabs>
          <w:tab w:val="center" w:pos="4680"/>
        </w:tabs>
        <w:rPr>
          <w:b/>
          <w:sz w:val="28"/>
        </w:rPr>
      </w:pPr>
    </w:p>
    <w:p w:rsidR="00202FED" w:rsidRDefault="00202FED" w:rsidP="00202FED">
      <w:pPr>
        <w:tabs>
          <w:tab w:val="center" w:pos="4680"/>
        </w:tabs>
        <w:rPr>
          <w:b/>
          <w:sz w:val="28"/>
        </w:rPr>
      </w:pPr>
    </w:p>
    <w:p w:rsidR="00202FED" w:rsidRDefault="00202FED" w:rsidP="00202FED">
      <w:pPr>
        <w:tabs>
          <w:tab w:val="center" w:pos="4680"/>
        </w:tabs>
        <w:rPr>
          <w:b/>
          <w:strike/>
          <w:sz w:val="28"/>
        </w:rPr>
      </w:pPr>
    </w:p>
    <w:p w:rsidR="00202FED" w:rsidRDefault="00202FED" w:rsidP="00202FED">
      <w:pPr>
        <w:tabs>
          <w:tab w:val="center" w:pos="4680"/>
        </w:tabs>
        <w:rPr>
          <w:rFonts w:ascii="Times New Roman" w:hAnsi="Times New Roman"/>
          <w:u w:val="single"/>
        </w:rPr>
      </w:pPr>
      <w:r>
        <w:rPr>
          <w:rFonts w:ascii="Times New Roman" w:hAnsi="Times New Roman"/>
        </w:rPr>
        <w:tab/>
      </w:r>
      <w:r>
        <w:rPr>
          <w:rFonts w:ascii="Times New Roman" w:hAnsi="Times New Roman"/>
          <w:b/>
          <w:sz w:val="28"/>
          <w:u w:val="single"/>
        </w:rPr>
        <w:t>CONSTITUTION AND BYLAWS</w:t>
      </w:r>
    </w:p>
    <w:p w:rsidR="00202FED" w:rsidRDefault="00202FED" w:rsidP="00202FED">
      <w:pPr>
        <w:jc w:val="center"/>
        <w:rPr>
          <w:rFonts w:ascii="Times New Roman" w:hAnsi="Times New Roman"/>
          <w:u w:val="single"/>
        </w:rPr>
      </w:pPr>
      <w:smartTag w:uri="urn:schemas-microsoft-com:office:smarttags" w:element="place">
        <w:r>
          <w:rPr>
            <w:rFonts w:ascii="Times New Roman" w:hAnsi="Times New Roman"/>
            <w:b/>
            <w:sz w:val="28"/>
            <w:u w:val="single"/>
          </w:rPr>
          <w:t>MIDWEST</w:t>
        </w:r>
      </w:smartTag>
      <w:r>
        <w:rPr>
          <w:rFonts w:ascii="Times New Roman" w:hAnsi="Times New Roman"/>
          <w:b/>
          <w:sz w:val="28"/>
          <w:u w:val="single"/>
        </w:rPr>
        <w:t xml:space="preserve"> ASSOCIATION OF FISH &amp; WILDLIFE AGENCIES</w:t>
      </w:r>
    </w:p>
    <w:p w:rsidR="00202FED" w:rsidRDefault="00202FED" w:rsidP="00202FED">
      <w:pPr>
        <w:rPr>
          <w:rFonts w:ascii="Times New Roman" w:hAnsi="Times New Roman"/>
          <w:u w:val="single"/>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PREAMBLE</w:t>
      </w:r>
    </w:p>
    <w:p w:rsidR="00202FED" w:rsidRDefault="00202FED" w:rsidP="00202FED">
      <w:pPr>
        <w:rPr>
          <w:rFonts w:ascii="Times New Roman" w:hAnsi="Times New Roman"/>
        </w:rPr>
      </w:pPr>
    </w:p>
    <w:p w:rsidR="00202FED" w:rsidRDefault="00202FED" w:rsidP="00202FED">
      <w:pPr>
        <w:rPr>
          <w:rFonts w:ascii="Times New Roman" w:hAnsi="Times New Roman"/>
        </w:rPr>
      </w:pPr>
      <w:r>
        <w:rPr>
          <w:rFonts w:ascii="Times New Roman" w:hAnsi="Times New Roman"/>
        </w:rPr>
        <w:tab/>
        <w:t>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  The Conservation Enhancement Fund shall be organized and operated as a non-profit charitable organization as described in 501(c</w:t>
      </w:r>
      <w:proofErr w:type="gramStart"/>
      <w:r>
        <w:rPr>
          <w:rFonts w:ascii="Times New Roman" w:hAnsi="Times New Roman"/>
        </w:rPr>
        <w:t>)3</w:t>
      </w:r>
      <w:proofErr w:type="gramEnd"/>
      <w:r>
        <w:rPr>
          <w:rFonts w:ascii="Times New Roman" w:hAnsi="Times New Roman"/>
        </w:rPr>
        <w:t xml:space="preserve"> of the U.S. Internal Revenue Code.  The Association and the Conservation Enhancement Fund were incorporated in the State of </w:t>
      </w:r>
      <w:smartTag w:uri="urn:schemas-microsoft-com:office:smarttags" w:element="place">
        <w:smartTag w:uri="urn:schemas-microsoft-com:office:smarttags" w:element="State">
          <w:r>
            <w:rPr>
              <w:rFonts w:ascii="Times New Roman" w:hAnsi="Times New Roman"/>
            </w:rPr>
            <w:t>Kansas</w:t>
          </w:r>
        </w:smartTag>
      </w:smartTag>
      <w:r>
        <w:rPr>
          <w:rFonts w:ascii="Times New Roman" w:hAnsi="Times New Roman"/>
        </w:rPr>
        <w:t xml:space="preserve"> on </w:t>
      </w:r>
      <w:smartTag w:uri="urn:schemas-microsoft-com:office:smarttags" w:element="date">
        <w:smartTagPr>
          <w:attr w:name="Month" w:val="8"/>
          <w:attr w:name="Day" w:val="19"/>
          <w:attr w:name="Year" w:val="2005"/>
        </w:smartTagPr>
        <w:r>
          <w:rPr>
            <w:rFonts w:ascii="Times New Roman" w:hAnsi="Times New Roman"/>
          </w:rPr>
          <w:t>August 19, 2005</w:t>
        </w:r>
      </w:smartTag>
      <w:r>
        <w:rPr>
          <w:rFonts w:ascii="Times New Roman" w:hAnsi="Times New Roman"/>
        </w:rPr>
        <w:t xml:space="preserve">.  </w:t>
      </w:r>
    </w:p>
    <w:p w:rsidR="00202FED" w:rsidRDefault="00202FED" w:rsidP="00202FED">
      <w:pPr>
        <w:ind w:firstLine="720"/>
        <w:rPr>
          <w:rFonts w:ascii="Times New Roman" w:hAnsi="Times New Roman"/>
        </w:rPr>
      </w:pPr>
    </w:p>
    <w:p w:rsidR="00202FED" w:rsidRDefault="00202FED" w:rsidP="00202FED">
      <w:pPr>
        <w:rPr>
          <w:rFonts w:ascii="Times New Roman" w:hAnsi="Times New Roman"/>
          <w:u w:val="single"/>
        </w:rPr>
      </w:pPr>
      <w:r>
        <w:rPr>
          <w:rFonts w:ascii="Times New Roman" w:hAnsi="Times New Roman"/>
        </w:rPr>
        <w:t>The objectives of the Association shall be:</w:t>
      </w:r>
    </w:p>
    <w:p w:rsidR="00202FED" w:rsidRDefault="00202FED" w:rsidP="00202FED">
      <w:pPr>
        <w:rPr>
          <w:rFonts w:ascii="Times New Roman" w:hAnsi="Times New Roman"/>
          <w:u w:val="single"/>
        </w:rPr>
      </w:pPr>
    </w:p>
    <w:p w:rsidR="00202FED" w:rsidRDefault="00202FED" w:rsidP="00202FED">
      <w:pPr>
        <w:pStyle w:val="Level1"/>
        <w:numPr>
          <w:ilvl w:val="0"/>
          <w:numId w:val="0"/>
        </w:numPr>
        <w:ind w:left="1440" w:hanging="720"/>
        <w:outlineLvl w:val="9"/>
        <w:rPr>
          <w:rFonts w:ascii="Times New Roman" w:hAnsi="Times New Roman"/>
        </w:rPr>
      </w:pPr>
      <w:r>
        <w:rPr>
          <w:rFonts w:ascii="Times New Roman" w:hAnsi="Times New Roman"/>
        </w:rPr>
        <w:t>(a)</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protect the right of jurisdiction of the Midwestern states over their wildlife resources on public and private lands; </w:t>
      </w:r>
    </w:p>
    <w:p w:rsidR="00202FED" w:rsidRDefault="00202FED" w:rsidP="00202FED">
      <w:pPr>
        <w:ind w:left="1440" w:hanging="720"/>
        <w:rPr>
          <w:rFonts w:ascii="Times New Roman" w:hAnsi="Times New Roman"/>
        </w:rPr>
      </w:pPr>
      <w:r>
        <w:rPr>
          <w:rFonts w:ascii="Times New Roman" w:hAnsi="Times New Roman"/>
        </w:rPr>
        <w:t>(b)</w:t>
      </w:r>
      <w:r>
        <w:rPr>
          <w:rFonts w:ascii="Times New Roman" w:hAnsi="Times New Roman"/>
        </w:rPr>
        <w:tab/>
      </w:r>
      <w:proofErr w:type="gramStart"/>
      <w:r>
        <w:rPr>
          <w:rFonts w:ascii="Times New Roman" w:hAnsi="Times New Roman"/>
        </w:rPr>
        <w:t>to</w:t>
      </w:r>
      <w:proofErr w:type="gramEnd"/>
      <w:r>
        <w:rPr>
          <w:rFonts w:ascii="Times New Roman" w:hAnsi="Times New Roman"/>
        </w:rPr>
        <w:t xml:space="preserve"> scrutinize carefully state and federal wildlife legislation and regulations and to offer support or opposition to legislative proposals or federal regulations in accordance with the best interests of the Midwestern states; </w:t>
      </w:r>
    </w:p>
    <w:p w:rsidR="00202FED" w:rsidRDefault="00202FED" w:rsidP="00202FED">
      <w:pPr>
        <w:ind w:left="1440" w:hanging="720"/>
        <w:rPr>
          <w:rFonts w:ascii="Times New Roman" w:hAnsi="Times New Roman"/>
        </w:rPr>
      </w:pPr>
      <w:r>
        <w:rPr>
          <w:rFonts w:ascii="Times New Roman" w:hAnsi="Times New Roman"/>
        </w:rPr>
        <w:t>(c)</w:t>
      </w:r>
      <w:r>
        <w:rPr>
          <w:rFonts w:ascii="Times New Roman" w:hAnsi="Times New Roman"/>
        </w:rPr>
        <w:tab/>
        <w:t xml:space="preserve">to serve as a clearinghouse for the exchange of ideas concerning wildlife and fisheries management, research techniques, wildlife law enforcement, hunting and outdoor safety, and information and education; </w:t>
      </w:r>
    </w:p>
    <w:p w:rsidR="00202FED" w:rsidRDefault="00202FED" w:rsidP="00202FED">
      <w:pPr>
        <w:ind w:left="1440" w:hanging="720"/>
        <w:rPr>
          <w:rFonts w:ascii="Times New Roman" w:hAnsi="Times New Roman"/>
        </w:rPr>
      </w:pPr>
      <w:r>
        <w:rPr>
          <w:rFonts w:ascii="Times New Roman" w:hAnsi="Times New Roman"/>
        </w:rPr>
        <w:t>(d)</w:t>
      </w:r>
      <w:r>
        <w:rPr>
          <w:rFonts w:ascii="Times New Roman" w:hAnsi="Times New Roman"/>
        </w:rPr>
        <w:tab/>
      </w:r>
      <w:proofErr w:type="gramStart"/>
      <w:r>
        <w:rPr>
          <w:rFonts w:ascii="Times New Roman" w:hAnsi="Times New Roman"/>
        </w:rPr>
        <w:t>and</w:t>
      </w:r>
      <w:proofErr w:type="gramEnd"/>
      <w:r>
        <w:rPr>
          <w:rFonts w:ascii="Times New Roman" w:hAnsi="Times New Roman"/>
        </w:rPr>
        <w:t xml:space="preserve"> to encourage and assist sportsmen's and conservationists' organizations so that the fullest measure of cooperation may be secured from our citizenry in the protection, preservation, restoration and management of our fish and wildlife resources.</w:t>
      </w:r>
    </w:p>
    <w:p w:rsidR="00202FED" w:rsidRDefault="00202FED" w:rsidP="00202FED">
      <w:pPr>
        <w:rPr>
          <w:rFonts w:ascii="Times New Roman" w:hAnsi="Times New Roman"/>
        </w:rPr>
      </w:pPr>
    </w:p>
    <w:p w:rsidR="00202FED" w:rsidRDefault="00202FED" w:rsidP="00202FED">
      <w:pPr>
        <w:pStyle w:val="BodyText2"/>
        <w:rPr>
          <w:u w:val="none"/>
        </w:rPr>
      </w:pPr>
      <w:r>
        <w:rPr>
          <w:u w:val="none"/>
        </w:rPr>
        <w:t xml:space="preserve">The Association met for the first time on </w:t>
      </w:r>
      <w:smartTag w:uri="urn:schemas-microsoft-com:office:smarttags" w:element="date">
        <w:smartTagPr>
          <w:attr w:name="Month" w:val="10"/>
          <w:attr w:name="Day" w:val="28"/>
          <w:attr w:name="Year" w:val="1934"/>
        </w:smartTagPr>
        <w:r>
          <w:rPr>
            <w:u w:val="none"/>
          </w:rPr>
          <w:t>October 28, 1934</w:t>
        </w:r>
      </w:smartTag>
      <w:r>
        <w:rPr>
          <w:u w:val="none"/>
        </w:rPr>
        <w:t xml:space="preserve"> in </w:t>
      </w:r>
      <w:smartTag w:uri="urn:schemas-microsoft-com:office:smarttags" w:element="place">
        <w:smartTag w:uri="urn:schemas-microsoft-com:office:smarttags" w:element="City">
          <w:r>
            <w:rPr>
              <w:u w:val="none"/>
            </w:rPr>
            <w:t>Des Moines</w:t>
          </w:r>
        </w:smartTag>
        <w:r>
          <w:rPr>
            <w:u w:val="none"/>
          </w:rPr>
          <w:t xml:space="preserve">, </w:t>
        </w:r>
        <w:smartTag w:uri="urn:schemas-microsoft-com:office:smarttags" w:element="State">
          <w:r>
            <w:rPr>
              <w:u w:val="none"/>
            </w:rPr>
            <w:t>Iowa</w:t>
          </w:r>
        </w:smartTag>
      </w:smartTag>
      <w:r>
        <w:rPr>
          <w:u w:val="none"/>
        </w:rPr>
        <w:t>.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p>
    <w:p w:rsidR="00202FED" w:rsidRDefault="00202FED" w:rsidP="00202FED">
      <w:pPr>
        <w:ind w:left="720"/>
        <w:rPr>
          <w:rFonts w:ascii="Times New Roman" w:hAnsi="Times New Roman"/>
        </w:rPr>
      </w:pPr>
    </w:p>
    <w:p w:rsidR="00202FED" w:rsidRDefault="00202FED" w:rsidP="00202FED">
      <w:pPr>
        <w:pStyle w:val="Heading1"/>
      </w:pPr>
      <w:r>
        <w:t xml:space="preserve">A R T I C L </w:t>
      </w:r>
      <w:proofErr w:type="gramStart"/>
      <w:r>
        <w:t>E  I</w:t>
      </w:r>
      <w:proofErr w:type="gramEnd"/>
    </w:p>
    <w:p w:rsidR="00202FED" w:rsidRDefault="00202FED" w:rsidP="00202FED">
      <w:pPr>
        <w:jc w:val="center"/>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 xml:space="preserve">OFFICERS </w:t>
      </w:r>
    </w:p>
    <w:p w:rsidR="00202FED" w:rsidRDefault="00202FED" w:rsidP="00202FED">
      <w:pPr>
        <w:tabs>
          <w:tab w:val="center" w:pos="4680"/>
        </w:tabs>
        <w:rPr>
          <w:rFonts w:ascii="Times New Roman" w:hAnsi="Times New Roman"/>
        </w:rPr>
      </w:pPr>
    </w:p>
    <w:p w:rsidR="00202FED" w:rsidRDefault="00202FED" w:rsidP="00202FED">
      <w:pPr>
        <w:pStyle w:val="BodyTextIndent2"/>
      </w:pPr>
      <w:proofErr w:type="gramStart"/>
      <w:r>
        <w:t>Section 1.</w:t>
      </w:r>
      <w:proofErr w:type="gramEnd"/>
      <w:r>
        <w:t xml:space="preserve">  The Officers of the Association shall be President, First Vice-President, and Second Vice-President.  The President and both Vice-Presidents shall be the duly authorized voting representative of their member state or province and shall be selected on an alphabetical rotation basis, with the First Vice-President being from the state or province next in order of </w:t>
      </w:r>
      <w:r>
        <w:lastRenderedPageBreak/>
        <w:t xml:space="preserve">rotation following the President and the Second Vice-President being from the state or province next in rotation following the First Vice-President.  The term of office shall commence thirty (30) days following adjournment of the Association of Fish and Wildlife Agencies’ (AFWA) annual meeting and conclude thirty (30) days following adjournment of the succeeding annual AFWA meeting.  The First Vice-President shall automatically succeed to President if he/she remains eligible.  </w:t>
      </w:r>
    </w:p>
    <w:p w:rsidR="00202FED" w:rsidRDefault="00202FED" w:rsidP="00202FED">
      <w:pPr>
        <w:pStyle w:val="BodyTextIndent2"/>
      </w:pPr>
    </w:p>
    <w:p w:rsidR="00202FED" w:rsidRDefault="00202FED" w:rsidP="00202FED">
      <w:proofErr w:type="gramStart"/>
      <w:r>
        <w:rPr>
          <w:rFonts w:ascii="Times New Roman" w:hAnsi="Times New Roman"/>
        </w:rPr>
        <w:t>Section 2.</w:t>
      </w:r>
      <w:proofErr w:type="gramEnd"/>
      <w:r>
        <w:rPr>
          <w:rFonts w:ascii="Times New Roman" w:hAnsi="Times New Roman"/>
        </w:rPr>
        <w:t xml:space="preserve">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w:t>
      </w:r>
      <w:proofErr w:type="gramStart"/>
      <w:r>
        <w:rPr>
          <w:rFonts w:ascii="Times New Roman" w:hAnsi="Times New Roman"/>
        </w:rPr>
        <w:t>,  Executive</w:t>
      </w:r>
      <w:proofErr w:type="gramEnd"/>
      <w:r>
        <w:rPr>
          <w:rFonts w:ascii="Times New Roman" w:hAnsi="Times New Roman"/>
        </w:rPr>
        <w:t xml:space="preserve"> Committee members may not designate a proxy for the conduct of Executive Committee business. </w:t>
      </w:r>
    </w:p>
    <w:p w:rsidR="00202FED" w:rsidRDefault="00202FED" w:rsidP="00202FED">
      <w:pPr>
        <w:ind w:firstLine="720"/>
        <w:rPr>
          <w:rFonts w:ascii="Times New Roman" w:hAnsi="Times New Roman"/>
        </w:rPr>
      </w:pPr>
    </w:p>
    <w:p w:rsidR="00202FED" w:rsidRDefault="00202FED" w:rsidP="00202FED">
      <w:pPr>
        <w:pStyle w:val="Heading1"/>
      </w:pPr>
      <w:r>
        <w:t xml:space="preserve">A R T I C L </w:t>
      </w:r>
      <w:proofErr w:type="gramStart"/>
      <w:r>
        <w:t>E  II</w:t>
      </w:r>
      <w:proofErr w:type="gramEnd"/>
    </w:p>
    <w:p w:rsidR="00202FED" w:rsidRDefault="00202FED" w:rsidP="00202FED">
      <w:pPr>
        <w:pStyle w:val="Heading3"/>
        <w:rPr>
          <w:rFonts w:ascii="Times New Roman" w:hAnsi="Times New Roman"/>
          <w:u w:val="none"/>
        </w:rPr>
      </w:pPr>
    </w:p>
    <w:p w:rsidR="00202FED" w:rsidRDefault="00202FED" w:rsidP="00202FED">
      <w:pPr>
        <w:pStyle w:val="Heading3"/>
        <w:rPr>
          <w:rFonts w:ascii="Times New Roman" w:hAnsi="Times New Roman"/>
        </w:rPr>
      </w:pPr>
      <w:r>
        <w:rPr>
          <w:rFonts w:ascii="Times New Roman" w:hAnsi="Times New Roman"/>
        </w:rPr>
        <w:t>OTHER ASSOCIATION POSITIONS</w:t>
      </w:r>
    </w:p>
    <w:p w:rsidR="00202FED" w:rsidRDefault="00202FED" w:rsidP="00202FED">
      <w:pPr>
        <w:ind w:firstLine="720"/>
        <w:rPr>
          <w:rFonts w:ascii="Times New Roman" w:hAnsi="Times New Roman"/>
        </w:rPr>
      </w:pPr>
    </w:p>
    <w:p w:rsidR="00202FED" w:rsidRDefault="00202FED" w:rsidP="00202FED">
      <w:pPr>
        <w:pStyle w:val="BodyTextIndent2"/>
      </w:pPr>
      <w:proofErr w:type="gramStart"/>
      <w:r>
        <w:t>Section 1.</w:t>
      </w:r>
      <w:proofErr w:type="gramEnd"/>
      <w:r>
        <w:t xml:space="preserve">  The Association shall establish the position of “Treasurer.”  An Association member agency may provide an individual to serve in this capacity or the Association may contract with a member agency or an individual to fill this position.  This is a nonvoting position. </w:t>
      </w:r>
    </w:p>
    <w:p w:rsidR="00202FED" w:rsidRDefault="00202FED" w:rsidP="00202FED">
      <w:pPr>
        <w:pStyle w:val="BodyTextIndent2"/>
      </w:pPr>
    </w:p>
    <w:p w:rsidR="00202FED" w:rsidRDefault="00202FED" w:rsidP="00202FED">
      <w:pPr>
        <w:pStyle w:val="BodyTextIndent2"/>
      </w:pPr>
      <w:proofErr w:type="gramStart"/>
      <w:r>
        <w:t>Section 2.</w:t>
      </w:r>
      <w:proofErr w:type="gramEnd"/>
      <w:r>
        <w:t xml:space="preserve">  The Association shall also establish the position of “Executive Secretary.”  An Association member agency may provide an individual to serve in this capacity or the Association may contract with a member agency or an individual to fill the position.  This is a nonvoting position. </w:t>
      </w:r>
    </w:p>
    <w:p w:rsidR="00202FED" w:rsidRDefault="00202FED" w:rsidP="00202FED">
      <w:pPr>
        <w:ind w:firstLine="720"/>
        <w:rPr>
          <w:rFonts w:ascii="Times New Roman" w:hAnsi="Times New Roman"/>
        </w:rPr>
      </w:pPr>
    </w:p>
    <w:p w:rsidR="00202FED" w:rsidRDefault="00202FED" w:rsidP="00202FED">
      <w:pPr>
        <w:pStyle w:val="BodyTextIndent2"/>
      </w:pPr>
      <w:proofErr w:type="gramStart"/>
      <w:r>
        <w:t>Section 3.</w:t>
      </w:r>
      <w:proofErr w:type="gramEnd"/>
      <w:r>
        <w:t xml:space="preserve">  The Association may establish the position of “Recording Secretary.”  This is a nonvoting position. </w:t>
      </w:r>
    </w:p>
    <w:p w:rsidR="00202FED" w:rsidRDefault="00202FED" w:rsidP="00202FED">
      <w:pPr>
        <w:pStyle w:val="BodyTextIndent2"/>
      </w:pPr>
    </w:p>
    <w:p w:rsidR="00202FED" w:rsidRDefault="00202FED" w:rsidP="00202FED">
      <w:pPr>
        <w:pStyle w:val="Heading1"/>
      </w:pPr>
      <w:r>
        <w:t xml:space="preserve">A R T I C L </w:t>
      </w:r>
      <w:proofErr w:type="gramStart"/>
      <w:r>
        <w:t>E  III</w:t>
      </w:r>
      <w:proofErr w:type="gramEnd"/>
    </w:p>
    <w:p w:rsidR="00202FED" w:rsidRDefault="00202FED" w:rsidP="00202FED">
      <w:pPr>
        <w:pStyle w:val="Footer"/>
        <w:tabs>
          <w:tab w:val="clear" w:pos="4320"/>
          <w:tab w:val="center" w:pos="4680"/>
        </w:tabs>
        <w:rPr>
          <w:rFonts w:ascii="Times New Roman" w:hAnsi="Times New Roman"/>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MEMBERSHIP</w:t>
      </w:r>
    </w:p>
    <w:p w:rsidR="00202FED" w:rsidRDefault="00202FED" w:rsidP="00202FED">
      <w:pPr>
        <w:pStyle w:val="Footer"/>
        <w:tabs>
          <w:tab w:val="left" w:pos="720"/>
        </w:tabs>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Membership shall be by states and provinces and representation of each state and province at meetings shall be by its duly authorized representative or representatives.</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vote of the member states and provinces in annual meeting.</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3.</w:t>
      </w:r>
      <w:proofErr w:type="gramEnd"/>
      <w:r>
        <w:rPr>
          <w:rFonts w:ascii="Times New Roman" w:hAnsi="Times New Roman"/>
        </w:rPr>
        <w:t xml:space="preserve">  Membership in the Association of an individual shall terminate upon the expiration of the member's term of office as a state fish and wildlife administrator.</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szCs w:val="24"/>
        </w:rPr>
      </w:pPr>
      <w:proofErr w:type="gramStart"/>
      <w:r>
        <w:rPr>
          <w:rFonts w:ascii="Times New Roman" w:hAnsi="Times New Roman"/>
        </w:rPr>
        <w:t>Section 4.</w:t>
      </w:r>
      <w:proofErr w:type="gramEnd"/>
      <w:r>
        <w:rPr>
          <w:rFonts w:ascii="Times New Roman" w:hAnsi="Times New Roman"/>
        </w:rPr>
        <w:t xml:space="preserve">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rPr>
          <w:rFonts w:ascii="Times New Roman" w:hAnsi="Times New Roman"/>
          <w:szCs w:val="24"/>
        </w:rP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IV</w:t>
      </w:r>
      <w:proofErr w:type="gramEnd"/>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DUTIES OF OFFICERS and OTHER POSITIONS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The President shall preside at all meetings of the Association, appoint all special committees, preside at meetings of the Board of Directors, and perform such other duties as are naturally incumbent upon the office.  Copies of the annual proceedings shall be forwarded to each member in good standing, with the cost of preparation and handling to be paid out of Association funds.  All other copies are for distribution at the discretion of the host state or province.</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The First Vice-President shall perform the duties of the President in the latter's absence, and specific duties may be assigned as deemed necessary by the President.</w:t>
      </w:r>
    </w:p>
    <w:p w:rsidR="00202FED" w:rsidRDefault="00202FED" w:rsidP="00202FED">
      <w:pPr>
        <w:ind w:firstLine="720"/>
        <w:rPr>
          <w:rFonts w:ascii="Times New Roman" w:hAnsi="Times New Roman"/>
        </w:rPr>
      </w:pPr>
    </w:p>
    <w:p w:rsidR="00202FED" w:rsidRDefault="00202FED" w:rsidP="00202FED">
      <w:pPr>
        <w:pStyle w:val="BodyTextIndent2"/>
      </w:pPr>
      <w:proofErr w:type="gramStart"/>
      <w:r>
        <w:t>Section 3.</w:t>
      </w:r>
      <w:proofErr w:type="gramEnd"/>
      <w:r>
        <w:t xml:space="preserve">  The Treasurer shall be custodian of all funds of the Association and draw all warrants for the payment of claims properly presented.  He/she shall bill the members and collect the annual dues.  It is the intent of the Association that the costs of the annual meetings and related business functions, not to </w:t>
      </w:r>
      <w:proofErr w:type="gramStart"/>
      <w:r>
        <w:t>exceed  $</w:t>
      </w:r>
      <w:proofErr w:type="gramEnd"/>
      <w:r>
        <w:t>12,000, may be paid by the Association.</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u w:val="single"/>
        </w:rPr>
      </w:pPr>
      <w:proofErr w:type="gramStart"/>
      <w:r>
        <w:rPr>
          <w:rFonts w:ascii="Times New Roman" w:hAnsi="Times New Roman"/>
          <w:u w:val="single"/>
        </w:rPr>
        <w:t>Section 4.</w:t>
      </w:r>
      <w:proofErr w:type="gramEnd"/>
      <w:r>
        <w:rPr>
          <w:rFonts w:ascii="Times New Roman" w:hAnsi="Times New Roman"/>
          <w:u w:val="single"/>
        </w:rPr>
        <w:t xml:space="preserve">  The Board of Directors shall conduct the business of the Association.</w:t>
      </w:r>
    </w:p>
    <w:p w:rsidR="00202FED" w:rsidRDefault="00202FED" w:rsidP="00202FED">
      <w:pPr>
        <w:numPr>
          <w:ilvl w:val="0"/>
          <w:numId w:val="2"/>
        </w:numPr>
        <w:rPr>
          <w:rFonts w:ascii="Times New Roman" w:hAnsi="Times New Roman"/>
          <w:u w:val="single"/>
        </w:rPr>
      </w:pPr>
    </w:p>
    <w:p w:rsidR="00202FED" w:rsidRDefault="00202FED" w:rsidP="00202FED">
      <w:pPr>
        <w:numPr>
          <w:ilvl w:val="0"/>
          <w:numId w:val="2"/>
        </w:numPr>
        <w:rPr>
          <w:rFonts w:ascii="Times New Roman" w:hAnsi="Times New Roman"/>
        </w:rPr>
      </w:pPr>
      <w:r>
        <w:rPr>
          <w:rFonts w:ascii="Times New Roman" w:hAnsi="Times New Roman"/>
          <w:u w:val="single"/>
        </w:rPr>
        <w:t>Section 5.</w:t>
      </w:r>
      <w:r>
        <w:rPr>
          <w:rFonts w:ascii="Times New Roman" w:hAnsi="Times New Roman"/>
        </w:rPr>
        <w:t xml:space="preserve">  The Executive Secretary shall perform the following services:</w:t>
      </w:r>
      <w:r>
        <w:rPr>
          <w:rFonts w:ascii="Times New Roman" w:hAnsi="Times New Roman"/>
        </w:rPr>
        <w:fldChar w:fldCharType="begin"/>
      </w:r>
      <w:r>
        <w:rPr>
          <w:rFonts w:ascii="Times New Roman" w:hAnsi="Times New Roman"/>
        </w:rPr>
        <w:instrText xml:space="preserve"> LISTNUM </w:instrText>
      </w:r>
      <w:r>
        <w:rPr>
          <w:rFonts w:ascii="Times New Roman" w:hAnsi="Times New Roman"/>
        </w:rPr>
        <w:fldChar w:fldCharType="end">
          <w:numberingChange w:id="1" w:author="Torgerson, Ollie" w:date="2012-08-21T11:19:00Z" w:original=""/>
        </w:fldChar>
      </w:r>
    </w:p>
    <w:p w:rsidR="00202FED" w:rsidRDefault="00202FED" w:rsidP="00202FED">
      <w:pPr>
        <w:numPr>
          <w:ilvl w:val="0"/>
          <w:numId w:val="2"/>
        </w:numPr>
        <w:rPr>
          <w:rFonts w:ascii="Times New Roman" w:hAnsi="Times New Roman"/>
        </w:rPr>
      </w:pPr>
    </w:p>
    <w:p w:rsidR="00202FED" w:rsidRDefault="00202FED" w:rsidP="00202FED">
      <w:pPr>
        <w:pStyle w:val="BodyTextIndent"/>
        <w:jc w:val="left"/>
        <w:rPr>
          <w:u w:val="none"/>
        </w:rPr>
      </w:pPr>
      <w:r>
        <w:rPr>
          <w:u w:val="none"/>
        </w:rPr>
        <w:fldChar w:fldCharType="begin"/>
      </w:r>
      <w:r>
        <w:rPr>
          <w:u w:val="none"/>
        </w:rPr>
        <w:instrText xml:space="preserve"> LISTNUM </w:instrText>
      </w:r>
      <w:r>
        <w:rPr>
          <w:u w:val="none"/>
        </w:rPr>
        <w:fldChar w:fldCharType="end">
          <w:numberingChange w:id="2" w:author="Torgerson, Ollie" w:date="2012-08-21T11:19:00Z" w:original=""/>
        </w:fldChar>
      </w:r>
      <w:r>
        <w:rPr>
          <w:u w:val="none"/>
        </w:rPr>
        <w:t>(1)</w:t>
      </w:r>
      <w:r>
        <w:rPr>
          <w:u w:val="none"/>
        </w:rPr>
        <w:tab/>
        <w:t>Function as the official “Executive Secretary” for the Association carrying out liaison services by keeping in communication via e-mail, mailings, phone contact and personal visits with member Directors, or their designated representatives, to enhance the viability of the Association.</w:t>
      </w:r>
    </w:p>
    <w:p w:rsidR="00202FED" w:rsidRDefault="00202FED" w:rsidP="00202FED">
      <w:pPr>
        <w:pStyle w:val="BodyTextIndent"/>
        <w:jc w:val="left"/>
        <w:rPr>
          <w:u w:val="none"/>
        </w:rPr>
      </w:pPr>
    </w:p>
    <w:p w:rsidR="00202FED" w:rsidRDefault="00202FED" w:rsidP="00202FED">
      <w:pPr>
        <w:numPr>
          <w:ilvl w:val="0"/>
          <w:numId w:val="3"/>
        </w:numPr>
        <w:ind w:right="720"/>
        <w:rPr>
          <w:rFonts w:ascii="Times New Roman" w:hAnsi="Times New Roman"/>
        </w:rPr>
      </w:pPr>
      <w:r>
        <w:rPr>
          <w:rFonts w:ascii="Times New Roman" w:hAnsi="Times New Roman"/>
        </w:rPr>
        <w:t xml:space="preserve">Work to obtain direct involvement and commitment of member Directors and affiliate leaders to build strength in the Association as a leading force in the </w:t>
      </w:r>
      <w:smartTag w:uri="urn:schemas-microsoft-com:office:smarttags" w:element="place">
        <w:r>
          <w:rPr>
            <w:rFonts w:ascii="Times New Roman" w:hAnsi="Times New Roman"/>
          </w:rPr>
          <w:t>Midwest</w:t>
        </w:r>
      </w:smartTag>
      <w:r>
        <w:rPr>
          <w:rFonts w:ascii="Times New Roman" w:hAnsi="Times New Roman"/>
        </w:rPr>
        <w:t xml:space="preserve"> on behalf of fish and wildlife issues.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 xml:space="preserve">Assist the Executive Director of the Association of Fish and Wildlife Agencies in coordinating actions and communications relevant to the Midwest Association.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pPr>
      <w:r>
        <w:rPr>
          <w:rFonts w:ascii="Times New Roman" w:hAnsi="Times New Roman"/>
        </w:rPr>
        <w:t xml:space="preserve">Respond to inquiries for information regarding the Association and </w:t>
      </w:r>
    </w:p>
    <w:p w:rsidR="00202FED" w:rsidRDefault="00202FED" w:rsidP="00202FED">
      <w:pPr>
        <w:ind w:left="1440" w:right="720" w:firstLine="720"/>
        <w:rPr>
          <w:rFonts w:ascii="Times New Roman" w:hAnsi="Times New Roman"/>
        </w:rPr>
      </w:pPr>
      <w:proofErr w:type="gramStart"/>
      <w:r>
        <w:rPr>
          <w:rFonts w:ascii="Times New Roman" w:hAnsi="Times New Roman"/>
        </w:rPr>
        <w:t>to</w:t>
      </w:r>
      <w:proofErr w:type="gramEnd"/>
      <w:r>
        <w:rPr>
          <w:rFonts w:ascii="Times New Roman" w:hAnsi="Times New Roman"/>
        </w:rPr>
        <w:t xml:space="preserve"> routine correspondence.</w:t>
      </w:r>
    </w:p>
    <w:p w:rsidR="00202FED" w:rsidRDefault="00202FED" w:rsidP="00202FED">
      <w:pPr>
        <w:ind w:left="1440" w:right="720" w:firstLine="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Develop and maintain a web site for the Association.</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Carry out directives of the President and/or Executive Committee of the Association.</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Assist with the scheduling of meetings and conference calls and notify appropriate members.</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Record minutes in the absence of the Recording Secretary.</w:t>
      </w:r>
    </w:p>
    <w:p w:rsidR="00202FED" w:rsidRDefault="00202FED" w:rsidP="00202FED">
      <w:pPr>
        <w:ind w:right="720"/>
        <w:rPr>
          <w:rFonts w:ascii="Times New Roman" w:hAnsi="Times New Roman"/>
        </w:rPr>
      </w:pPr>
    </w:p>
    <w:p w:rsidR="00202FED" w:rsidRDefault="00202FED" w:rsidP="00202FED">
      <w:pPr>
        <w:numPr>
          <w:ilvl w:val="0"/>
          <w:numId w:val="3"/>
        </w:numPr>
        <w:ind w:right="720"/>
        <w:rPr>
          <w:rFonts w:ascii="Times New Roman" w:hAnsi="Times New Roman"/>
          <w:u w:val="single"/>
        </w:rPr>
      </w:pPr>
      <w:r>
        <w:rPr>
          <w:rFonts w:ascii="Times New Roman" w:hAnsi="Times New Roman"/>
        </w:rPr>
        <w:t>Provide such other services as may be mutually agreed upon by both parties.</w:t>
      </w:r>
    </w:p>
    <w:p w:rsidR="00202FED" w:rsidRDefault="00202FED" w:rsidP="00202FED">
      <w:pPr>
        <w:ind w:left="720" w:right="720"/>
        <w:rPr>
          <w:rFonts w:ascii="Times New Roman" w:hAnsi="Times New Roman"/>
          <w:u w:val="single"/>
        </w:rPr>
      </w:pPr>
    </w:p>
    <w:p w:rsidR="00202FED" w:rsidRDefault="00202FED" w:rsidP="00202FED">
      <w:pPr>
        <w:pStyle w:val="BodyTextIndent2"/>
      </w:pPr>
      <w:proofErr w:type="gramStart"/>
      <w:r>
        <w:t>Section 6.</w:t>
      </w:r>
      <w:proofErr w:type="gramEnd"/>
      <w:r>
        <w:t xml:space="preserve">  The Recording Secretary shall perform the following services:</w:t>
      </w:r>
    </w:p>
    <w:p w:rsidR="00202FED" w:rsidRDefault="00202FED" w:rsidP="00202FED">
      <w:pPr>
        <w:ind w:firstLine="72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Record and publish the annual proceedings of the Association.</w:t>
      </w:r>
    </w:p>
    <w:p w:rsidR="00202FED" w:rsidRDefault="00202FED" w:rsidP="00202FED">
      <w:pPr>
        <w:ind w:left="216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 xml:space="preserve">Record and retain the minutes of all meetings of the Association, and perform such other duties as are naturally incumbent upon the office.  </w:t>
      </w:r>
    </w:p>
    <w:p w:rsidR="00202FED" w:rsidRDefault="00202FED" w:rsidP="00202FED">
      <w:pPr>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Assist other officers and positions with correspondence, recording keeping and tax reporting.</w:t>
      </w:r>
    </w:p>
    <w:p w:rsidR="00202FED" w:rsidRDefault="00202FED" w:rsidP="00202FED">
      <w:pPr>
        <w:pStyle w:val="ListParagraph"/>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Serve as the custodian of all permanent files and records of the Association.</w:t>
      </w:r>
    </w:p>
    <w:p w:rsidR="00202FED" w:rsidRDefault="00202FED" w:rsidP="00202FED">
      <w:pPr>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Other duties as assigned by the President.</w:t>
      </w:r>
    </w:p>
    <w:p w:rsidR="00202FED" w:rsidRDefault="00202FED" w:rsidP="00202FED">
      <w:pPr>
        <w:pStyle w:val="ListParagraph"/>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V</w:t>
      </w:r>
      <w:proofErr w:type="gramEnd"/>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MEETINGS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 xml:space="preserve">One regular meeting shall be held annually.  The meeting will be held in and hosted by the state or province in which the President has administrative responsibility, or in such other locations designated by the Association.   When necessary, special meetings may be called by the President.  Members shall be given 180 </w:t>
      </w:r>
      <w:proofErr w:type="spellStart"/>
      <w:r>
        <w:rPr>
          <w:rFonts w:ascii="Times New Roman" w:hAnsi="Times New Roman"/>
        </w:rPr>
        <w:t>days notice</w:t>
      </w:r>
      <w:proofErr w:type="spellEnd"/>
      <w:r>
        <w:rPr>
          <w:rFonts w:ascii="Times New Roman" w:hAnsi="Times New Roman"/>
        </w:rPr>
        <w:t xml:space="preserve"> of regular annual meetings and special meetings may be called on ten </w:t>
      </w:r>
      <w:proofErr w:type="spellStart"/>
      <w:r>
        <w:rPr>
          <w:rFonts w:ascii="Times New Roman" w:hAnsi="Times New Roman"/>
        </w:rPr>
        <w:t>days notice</w:t>
      </w:r>
      <w:proofErr w:type="spellEnd"/>
      <w:r>
        <w:rPr>
          <w:rFonts w:ascii="Times New Roman" w:hAnsi="Times New Roman"/>
        </w:rPr>
        <w:t>.</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lastRenderedPageBreak/>
        <w:tab/>
      </w:r>
      <w:r>
        <w:rPr>
          <w:rFonts w:ascii="Times New Roman" w:hAnsi="Times New Roman"/>
          <w:b/>
          <w:sz w:val="28"/>
        </w:rPr>
        <w:t>A R T I C L E   VI</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VOTING</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Voting shall be by states and provinces, as units.  Each state and province shall have one vote.  All voting shall be by voice vote, except that a request by any member state or province for a secret ballot shall be honored.  Any matters of Association business requiring action in the interim between meetings may be handled by the Executive Committee, by majority vote.</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VII</w:t>
      </w:r>
      <w:proofErr w:type="gramEnd"/>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DUES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 xml:space="preserve">Annual Dues shall </w:t>
      </w:r>
      <w:proofErr w:type="gramStart"/>
      <w:r>
        <w:rPr>
          <w:rFonts w:ascii="Times New Roman" w:hAnsi="Times New Roman"/>
        </w:rPr>
        <w:t>be  $</w:t>
      </w:r>
      <w:proofErr w:type="gramEnd"/>
      <w:r>
        <w:rPr>
          <w:rFonts w:ascii="Times New Roman" w:hAnsi="Times New Roman"/>
        </w:rPr>
        <w:t>2,300 per member state and $100 per province, payable in advance, at, or before each annual meeting; provided that annual dues may be suspended for any given year by a majority vote of a quorum.</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VIII</w:t>
      </w:r>
      <w:proofErr w:type="gramEnd"/>
    </w:p>
    <w:p w:rsidR="00202FED" w:rsidRDefault="00202FED" w:rsidP="00202FED">
      <w:pPr>
        <w:tabs>
          <w:tab w:val="center" w:pos="4680"/>
        </w:tabs>
        <w:rPr>
          <w:rFonts w:ascii="Times New Roman" w:hAnsi="Times New Roman"/>
          <w:u w:val="single"/>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FISCAL YEAR</w:t>
      </w:r>
    </w:p>
    <w:p w:rsidR="00202FED" w:rsidRDefault="00202FED" w:rsidP="00202FED">
      <w:pPr>
        <w:tabs>
          <w:tab w:val="center" w:pos="4680"/>
        </w:tabs>
        <w:rPr>
          <w:rFonts w:ascii="Times New Roman" w:hAnsi="Times New Roman"/>
          <w:b/>
          <w:u w:val="single"/>
        </w:rPr>
      </w:pPr>
    </w:p>
    <w:p w:rsidR="00202FED" w:rsidRDefault="00202FED" w:rsidP="00202FED">
      <w:pPr>
        <w:tabs>
          <w:tab w:val="center" w:pos="4680"/>
        </w:tabs>
        <w:ind w:left="720"/>
        <w:rPr>
          <w:rFonts w:ascii="Times New Roman" w:hAnsi="Times New Roman"/>
        </w:rPr>
      </w:pPr>
      <w:r>
        <w:rPr>
          <w:rFonts w:ascii="Times New Roman" w:hAnsi="Times New Roman"/>
        </w:rPr>
        <w:t>The fiscal year of the Association shall be January 1 through December 31.</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smartTag w:uri="urn:schemas-microsoft-com:office:smarttags" w:element="place">
        <w:r>
          <w:rPr>
            <w:rFonts w:ascii="Times New Roman" w:hAnsi="Times New Roman"/>
            <w:b/>
            <w:sz w:val="28"/>
          </w:rPr>
          <w:t>E IX</w:t>
        </w:r>
      </w:smartTag>
      <w:r>
        <w:rPr>
          <w:rFonts w:ascii="Times New Roman" w:hAnsi="Times New Roman"/>
          <w:b/>
          <w:sz w:val="28"/>
        </w:rPr>
        <w:t xml:space="preserve"> </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QUORUM</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strike/>
        </w:rPr>
      </w:pPr>
      <w:r>
        <w:rPr>
          <w:rFonts w:ascii="Times New Roman" w:hAnsi="Times New Roman"/>
        </w:rPr>
        <w:t>A quorum is defined as a simple majority of the states.  However, for the purposes of electronic voting, a quorum shall be defined as a simple majority of all member states and provinces in good standing.</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 xml:space="preserve">E </w:t>
      </w:r>
      <w:r>
        <w:rPr>
          <w:rFonts w:ascii="Times New Roman" w:hAnsi="Times New Roman"/>
        </w:rPr>
        <w:t xml:space="preserve"> </w:t>
      </w:r>
      <w:r>
        <w:rPr>
          <w:rFonts w:ascii="Times New Roman" w:hAnsi="Times New Roman"/>
          <w:b/>
          <w:sz w:val="28"/>
        </w:rPr>
        <w:t>X</w:t>
      </w:r>
      <w:proofErr w:type="gramEnd"/>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AMENDMENT</w:t>
      </w:r>
    </w:p>
    <w:p w:rsidR="00202FED" w:rsidRDefault="00202FED" w:rsidP="00202FED">
      <w:pPr>
        <w:tabs>
          <w:tab w:val="center" w:pos="4680"/>
        </w:tabs>
        <w:rPr>
          <w:rFonts w:ascii="Times New Roman" w:hAnsi="Times New Roman"/>
        </w:rPr>
      </w:pPr>
    </w:p>
    <w:p w:rsidR="00202FED" w:rsidRDefault="00202FED" w:rsidP="00202FED">
      <w:pPr>
        <w:pStyle w:val="BodyTextIndent2"/>
      </w:pPr>
      <w: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thirty days before the regular annual meeting or special meeting called for that purpose.  Proposed Bylaws amendments should be presented to, or generated by, the Bylaws Committee and reviewed by the Executive Committee prior to submitting to voting members of the Association for their consideration.  With approval of the First Vice-President, the President may call for voting by mail (including electronic mail) in lieu of a meeting.  In this event, the thirty-day notice shall still apply, the date of opening ballots shall be previously announced, notice sent to each member within forty-eight hours of vote tabulation by the Executive Secretary and all ballots shall be kept for one year following the vote.  </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XI</w:t>
      </w:r>
      <w:proofErr w:type="gramEnd"/>
    </w:p>
    <w:p w:rsidR="00202FED" w:rsidRDefault="00202FED" w:rsidP="00202FED">
      <w:pPr>
        <w:tabs>
          <w:tab w:val="center" w:pos="4680"/>
        </w:tabs>
        <w:rPr>
          <w:rFonts w:ascii="Times New Roman" w:hAnsi="Times New Roman"/>
          <w:b/>
          <w:sz w:val="28"/>
        </w:rPr>
      </w:pPr>
    </w:p>
    <w:p w:rsidR="00202FED" w:rsidRDefault="00202FED" w:rsidP="00202FED">
      <w:pPr>
        <w:tabs>
          <w:tab w:val="center" w:pos="4680"/>
        </w:tabs>
        <w:jc w:val="center"/>
        <w:rPr>
          <w:rFonts w:ascii="Times New Roman" w:hAnsi="Times New Roman"/>
          <w:b/>
          <w:u w:val="single"/>
        </w:rPr>
      </w:pPr>
      <w:r>
        <w:rPr>
          <w:rFonts w:ascii="Times New Roman" w:hAnsi="Times New Roman"/>
          <w:b/>
          <w:u w:val="single"/>
        </w:rPr>
        <w:t>TYPES OF COMMITTEES/BOARDS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There shall be three kinds of committees:  Standing, President’s Ad Hoc, and Technical Working.</w:t>
      </w:r>
    </w:p>
    <w:p w:rsidR="00202FED" w:rsidRDefault="00202FED" w:rsidP="00202FED">
      <w:pPr>
        <w:ind w:firstLine="720"/>
        <w:rPr>
          <w:rFonts w:ascii="Times New Roman" w:hAnsi="Times New Roman"/>
        </w:rPr>
      </w:pPr>
    </w:p>
    <w:p w:rsidR="00202FED" w:rsidRDefault="00202FED" w:rsidP="00202FED">
      <w:pPr>
        <w:widowControl/>
        <w:snapToGrid/>
        <w:rPr>
          <w:rFonts w:ascii="Times New Roman" w:hAnsi="Times New Roman"/>
          <w:snapToGrid w:val="0"/>
        </w:rPr>
        <w:sectPr w:rsidR="00202FED">
          <w:endnotePr>
            <w:numFmt w:val="decimal"/>
          </w:endnotePr>
          <w:pgSz w:w="12240" w:h="15840"/>
          <w:pgMar w:top="1440" w:right="1440" w:bottom="1440" w:left="1440" w:header="1440" w:footer="1440" w:gutter="0"/>
          <w:pgBorders w:display="firstPage" w:offsetFrom="page">
            <w:top w:val="double" w:sz="4" w:space="24" w:color="auto"/>
            <w:left w:val="double" w:sz="4" w:space="24" w:color="auto"/>
            <w:bottom w:val="double" w:sz="4" w:space="24" w:color="auto"/>
            <w:right w:val="double" w:sz="4" w:space="24" w:color="auto"/>
          </w:pgBorders>
          <w:pgNumType w:start="0"/>
          <w:cols w:space="720"/>
        </w:sectPr>
      </w:pPr>
    </w:p>
    <w:p w:rsidR="00202FED" w:rsidRDefault="00202FED" w:rsidP="00202FED">
      <w:pPr>
        <w:ind w:firstLine="720"/>
        <w:rPr>
          <w:rFonts w:ascii="Times New Roman" w:hAnsi="Times New Roman"/>
        </w:rPr>
      </w:pPr>
      <w:proofErr w:type="gramStart"/>
      <w:r>
        <w:rPr>
          <w:rFonts w:ascii="Times New Roman" w:hAnsi="Times New Roman"/>
        </w:rPr>
        <w:lastRenderedPageBreak/>
        <w:t>Section 2.</w:t>
      </w:r>
      <w:proofErr w:type="gramEnd"/>
      <w:r>
        <w:rPr>
          <w:rFonts w:ascii="Times New Roman" w:hAnsi="Times New Roman"/>
        </w:rPr>
        <w:t xml:space="preserve">  The following Standing Committees shall be appointed by the incoming President within thirty (30) days after assuming office, they shall serve during the period intervening between annual meetings and at such meetings, or until the purpose of each such committee has been accomplished and it has been discharged by the President.</w:t>
      </w:r>
    </w:p>
    <w:p w:rsidR="00202FED" w:rsidRDefault="00202FED" w:rsidP="00202FED">
      <w:pPr>
        <w:ind w:left="720"/>
        <w:rPr>
          <w:rFonts w:ascii="Times New Roman" w:hAnsi="Times New Roman"/>
        </w:rPr>
      </w:pPr>
    </w:p>
    <w:p w:rsidR="00202FED" w:rsidRDefault="00202FED" w:rsidP="00202FED">
      <w:pPr>
        <w:pStyle w:val="Level1"/>
        <w:numPr>
          <w:ilvl w:val="0"/>
          <w:numId w:val="5"/>
        </w:numPr>
        <w:tabs>
          <w:tab w:val="left" w:pos="-1440"/>
        </w:tabs>
        <w:rPr>
          <w:rFonts w:ascii="Times New Roman" w:hAnsi="Times New Roman"/>
        </w:rPr>
      </w:pPr>
      <w:r>
        <w:rPr>
          <w:rFonts w:ascii="Times New Roman" w:hAnsi="Times New Roman"/>
        </w:rPr>
        <w:t>The Executive Committee shall be composed of six members of the Association: The President, First Vice President, Second Vice-President, immediate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In the event that an officer of the Association or the immediate Past President separates from a member agency (or is replaced by that agency), their replacement in a member agency shall serve for the remainder of their term.</w:t>
      </w:r>
    </w:p>
    <w:p w:rsidR="00202FED" w:rsidRDefault="00202FED" w:rsidP="00202FED">
      <w:pPr>
        <w:pStyle w:val="Level1"/>
        <w:numPr>
          <w:ilvl w:val="0"/>
          <w:numId w:val="0"/>
        </w:numPr>
        <w:tabs>
          <w:tab w:val="left" w:pos="-1440"/>
        </w:tabs>
        <w:ind w:left="1440" w:hanging="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Auditing Committee shall be composed of three members: The First Vice President of the Association, who shall act as chairman, and two other members to be appointed by the President.  The Auditing Committee shall audit the financial records of the Association annually and report the result of its audit at the annual regular meeting.</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Resolutions Committee shall be composed of three members, one of which shall be designated as Chairman by the President.  Copies of proposed resolutions should be received by the President and the Executive Secretary and sent to members for their consideration at least thirty days before the regular annual meeting.  Courtesy resolutions and resolutions of a last 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thirty-day notice.  Members shall be notified of the vote outcome by the Executive Secretary within forty-eight hours of vote tabulation.</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lastRenderedPageBreak/>
        <w:t>The Awards Committee shall be composed of five members, one of which shall be designated as Chairman by the President.  The Awards Committee shall administer the official awards program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 xml:space="preserve">The Bylaws Committee shall be composed of at least one member, designated by the President.  The Bylaws Committee shall recommend Bylaws changes to the Executive Committee for consideration.  </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 xml:space="preserve">The Investments Committee shall be composed of three members.  The President shall designate one of the members as Chairman.  The purpose of the committee is to review investments, including the </w:t>
      </w:r>
      <w:proofErr w:type="spellStart"/>
      <w:r>
        <w:rPr>
          <w:rFonts w:ascii="Times New Roman" w:hAnsi="Times New Roman"/>
        </w:rPr>
        <w:t>Jaschek</w:t>
      </w:r>
      <w:proofErr w:type="spellEnd"/>
      <w:r>
        <w:rPr>
          <w:rFonts w:ascii="Times New Roman" w:hAnsi="Times New Roman"/>
        </w:rPr>
        <w:t xml:space="preserve"> portfolio, the Conservation Enhancement Fund, and other permanent assets of the Association and make recommendations to the Association per the investment policy statement.</w:t>
      </w:r>
    </w:p>
    <w:p w:rsidR="00202FED" w:rsidRDefault="00202FED" w:rsidP="00202FED">
      <w:pPr>
        <w:tabs>
          <w:tab w:val="left" w:pos="-1440"/>
        </w:tabs>
        <w:rPr>
          <w:rFonts w:ascii="Times New Roman" w:hAnsi="Times New Roman"/>
          <w:highlight w:val="yellow"/>
          <w:u w:val="single"/>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Conservation Enhancement Fund shall be overseen by a Board of Directors.  The Board of Directors shall be comprised of the Executive Committee plus one additional Association member appointed by the President.  The purpose of the Fund shall be to support those activities of the Association which maintain and enhance the capability of all member states and provinces to develop and implement comprehensive fish and wildlife programs for all species of wildlife and their habitats.</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Program Committee shall be comprised of four members, one from the host state of the previous annual meeting, one from the host state of the current annual meeting, one from the host state of the next annual meeting, and the Executive Secretary.  The purpose of the committee is to assist the host state with developing presentation and discussion topics and suggesting speakers for the non-business portion of meeting.</w:t>
      </w:r>
    </w:p>
    <w:p w:rsidR="00202FED" w:rsidRDefault="00202FED" w:rsidP="00202FED">
      <w:pPr>
        <w:tabs>
          <w:tab w:val="left" w:pos="-1440"/>
        </w:tabs>
        <w:rPr>
          <w:rFonts w:ascii="Times New Roman" w:hAnsi="Times New Roman"/>
        </w:rPr>
      </w:pPr>
    </w:p>
    <w:p w:rsidR="00202FED" w:rsidRDefault="00202FED" w:rsidP="00202FED">
      <w:pPr>
        <w:widowControl/>
        <w:snapToGrid/>
        <w:rPr>
          <w:rFonts w:ascii="Times New Roman" w:hAnsi="Times New Roman"/>
          <w:snapToGrid w:val="0"/>
        </w:rPr>
        <w:sectPr w:rsidR="00202FED">
          <w:endnotePr>
            <w:numFmt w:val="decimal"/>
          </w:endnotePr>
          <w:type w:val="continuous"/>
          <w:pgSz w:w="12240" w:h="15840"/>
          <w:pgMar w:top="1440" w:right="1440" w:bottom="1440" w:left="1440" w:header="1440" w:footer="1440" w:gutter="0"/>
          <w:cols w:space="720"/>
        </w:sectPr>
      </w:pPr>
    </w:p>
    <w:p w:rsidR="00202FED" w:rsidRDefault="00202FED" w:rsidP="00202FED">
      <w:pPr>
        <w:ind w:firstLine="720"/>
        <w:rPr>
          <w:rFonts w:ascii="Times New Roman" w:hAnsi="Times New Roman"/>
        </w:rPr>
      </w:pPr>
      <w:proofErr w:type="gramStart"/>
      <w:r>
        <w:rPr>
          <w:rFonts w:ascii="Times New Roman" w:hAnsi="Times New Roman"/>
        </w:rPr>
        <w:lastRenderedPageBreak/>
        <w:t>Section 3.</w:t>
      </w:r>
      <w:proofErr w:type="gramEnd"/>
      <w:r>
        <w:rPr>
          <w:rFonts w:ascii="Times New Roman" w:hAnsi="Times New Roman"/>
        </w:rPr>
        <w:t xml:space="preserve">  Ad Hoc Committees may be established as deemed necessary by the President of the Association and shall serve until the purpose of each such committee has been accomplished and it has been discharged by the President.</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proofErr w:type="gramStart"/>
      <w:r>
        <w:rPr>
          <w:rFonts w:ascii="Times New Roman" w:hAnsi="Times New Roman"/>
        </w:rPr>
        <w:t>Section 4.</w:t>
      </w:r>
      <w:proofErr w:type="gramEnd"/>
      <w:r>
        <w:rPr>
          <w:rFonts w:ascii="Times New Roman" w:hAnsi="Times New Roman"/>
        </w:rPr>
        <w:t xml:space="preserve">  The Association may establish Technical Working Committees as deemed necessary to conduct the affairs of the Association.  Upon establishment, these committees shall adhere to the following:</w:t>
      </w:r>
    </w:p>
    <w:p w:rsidR="00202FED" w:rsidRDefault="00202FED" w:rsidP="00202FED">
      <w:pPr>
        <w:ind w:firstLine="720"/>
        <w:rPr>
          <w:rFonts w:ascii="Times New Roman" w:hAnsi="Times New Roman"/>
        </w:rPr>
      </w:pPr>
    </w:p>
    <w:p w:rsidR="00202FED" w:rsidRDefault="00202FED" w:rsidP="00202FED">
      <w:pPr>
        <w:pStyle w:val="Level1"/>
        <w:numPr>
          <w:ilvl w:val="0"/>
          <w:numId w:val="6"/>
        </w:numPr>
        <w:tabs>
          <w:tab w:val="left" w:pos="-1440"/>
        </w:tabs>
        <w:outlineLvl w:val="9"/>
        <w:rPr>
          <w:rFonts w:ascii="Times New Roman" w:hAnsi="Times New Roman"/>
        </w:rPr>
      </w:pPr>
      <w:r>
        <w:rPr>
          <w:rFonts w:ascii="Times New Roman" w:hAnsi="Times New Roman"/>
        </w:rPr>
        <w:t>Within one year from establishment, each committee shall submit to the Association for approval a Mission Statement, a list of specific responsibilities, and a description of operating procedures that will become part of the official minutes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All Technical Working Committees shall submit a written report electronically to the President and the Executive Secretary 30 days in advance of the annual meeting of the Association and may choose to conduct necessary committee business during the period between annual meetings as per their approved operating procedures.</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Each Technical Working Committee shall be automatically abolished by the first of August every three years unless reinstated by the Association.  As the end of the third year approaches, the Association shall assess the merits of reinstating the Working Committee.</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Resolutions from Technical Working Committees for Association action shall be submitted to the Chair of the Resolutions Committee.</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r>
        <w:rPr>
          <w:rFonts w:ascii="Times New Roman" w:hAnsi="Times New Roman"/>
        </w:rPr>
        <w:t>The Association recognizes the following Technical Working Committees (year of automatic abolishment in parentheses):</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p>
    <w:p w:rsidR="00202FED" w:rsidRDefault="00202FED" w:rsidP="00202FED">
      <w:pPr>
        <w:autoSpaceDE w:val="0"/>
        <w:autoSpaceDN w:val="0"/>
        <w:adjustRightInd w:val="0"/>
        <w:rPr>
          <w:rFonts w:ascii="Times New Roman" w:hAnsi="Times New Roman"/>
        </w:rPr>
      </w:pPr>
      <w:r>
        <w:rPr>
          <w:rFonts w:ascii="Times New Roman" w:hAnsi="Times New Roman"/>
        </w:rPr>
        <w:t>Climate Change (2013)</w:t>
      </w:r>
    </w:p>
    <w:p w:rsidR="00202FED" w:rsidRDefault="00202FED" w:rsidP="00202FED">
      <w:pPr>
        <w:autoSpaceDE w:val="0"/>
        <w:autoSpaceDN w:val="0"/>
        <w:adjustRightInd w:val="0"/>
        <w:rPr>
          <w:rFonts w:ascii="Times New Roman" w:hAnsi="Times New Roman"/>
        </w:rPr>
      </w:pPr>
      <w:r>
        <w:rPr>
          <w:rFonts w:ascii="Times New Roman" w:hAnsi="Times New Roman"/>
        </w:rPr>
        <w:t>Legal Committee (2014)</w:t>
      </w:r>
    </w:p>
    <w:p w:rsidR="00202FED" w:rsidRDefault="00202FED" w:rsidP="00202FED">
      <w:pPr>
        <w:tabs>
          <w:tab w:val="left" w:pos="-1440"/>
        </w:tabs>
        <w:rPr>
          <w:rFonts w:ascii="Times New Roman" w:hAnsi="Times New Roman"/>
        </w:rPr>
      </w:pPr>
      <w:r>
        <w:rPr>
          <w:rFonts w:ascii="Times New Roman" w:hAnsi="Times New Roman"/>
        </w:rPr>
        <w:t xml:space="preserve">National Conservation Need (NCN) Committee (2014) </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Midwest Pheasant Study </w:t>
      </w:r>
      <w:proofErr w:type="gramStart"/>
      <w:r>
        <w:rPr>
          <w:rFonts w:ascii="Times New Roman" w:hAnsi="Times New Roman"/>
        </w:rPr>
        <w:t>Group  (</w:t>
      </w:r>
      <w:proofErr w:type="gramEnd"/>
      <w:r>
        <w:rPr>
          <w:rFonts w:ascii="Times New Roman" w:hAnsi="Times New Roman"/>
        </w:rPr>
        <w:t>2015)</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Midwest Private Lands Wildlife Management </w:t>
      </w:r>
      <w:proofErr w:type="gramStart"/>
      <w:r>
        <w:rPr>
          <w:rFonts w:ascii="Times New Roman" w:hAnsi="Times New Roman"/>
        </w:rPr>
        <w:t>Group  (</w:t>
      </w:r>
      <w:proofErr w:type="gramEnd"/>
      <w:r>
        <w:rPr>
          <w:rFonts w:ascii="Times New Roman" w:hAnsi="Times New Roman"/>
        </w:rPr>
        <w:t>2015)</w:t>
      </w:r>
    </w:p>
    <w:p w:rsidR="00202FED" w:rsidRDefault="00202FED" w:rsidP="00202FED">
      <w:pPr>
        <w:autoSpaceDE w:val="0"/>
        <w:autoSpaceDN w:val="0"/>
        <w:adjustRightInd w:val="0"/>
        <w:rPr>
          <w:rFonts w:ascii="Times New Roman" w:hAnsi="Times New Roman"/>
        </w:rPr>
      </w:pPr>
      <w:r>
        <w:rPr>
          <w:rFonts w:ascii="Times New Roman" w:hAnsi="Times New Roman"/>
        </w:rPr>
        <w:t>Midwest Public Lands Technical Working Committee (2013)</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Wildlife and Fish Health Committee (2013)</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Deer and Wild Turkey Study Group (2014)</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Association of </w:t>
      </w:r>
      <w:smartTag w:uri="urn:schemas-microsoft-com:office:smarttags" w:element="place">
        <w:r>
          <w:rPr>
            <w:rFonts w:ascii="Times New Roman" w:hAnsi="Times New Roman"/>
          </w:rPr>
          <w:t>Midwest</w:t>
        </w:r>
      </w:smartTag>
      <w:r>
        <w:rPr>
          <w:rFonts w:ascii="Times New Roman" w:hAnsi="Times New Roman"/>
        </w:rPr>
        <w:t xml:space="preserve"> Fish and Game Law Enforcement Officers (2014)</w:t>
      </w:r>
      <w:r>
        <w:rPr>
          <w:rFonts w:ascii="Times New Roman" w:hAnsi="Times New Roman"/>
          <w:highlight w:val="yellow"/>
        </w:rPr>
        <w:t xml:space="preserve"> </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Midwest Furbearer </w:t>
      </w:r>
      <w:proofErr w:type="gramStart"/>
      <w:r>
        <w:rPr>
          <w:rFonts w:ascii="Times New Roman" w:hAnsi="Times New Roman"/>
        </w:rPr>
        <w:t>Group  (</w:t>
      </w:r>
      <w:proofErr w:type="gramEnd"/>
      <w:r>
        <w:rPr>
          <w:rFonts w:ascii="Times New Roman" w:hAnsi="Times New Roman"/>
        </w:rPr>
        <w:t>2015)</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Wildlife Action Plan Technical Working </w:t>
      </w:r>
      <w:proofErr w:type="gramStart"/>
      <w:r>
        <w:rPr>
          <w:rFonts w:ascii="Times New Roman" w:hAnsi="Times New Roman"/>
        </w:rPr>
        <w:t>Committee  (</w:t>
      </w:r>
      <w:proofErr w:type="gramEnd"/>
      <w:r>
        <w:rPr>
          <w:rFonts w:ascii="Times New Roman" w:hAnsi="Times New Roman"/>
        </w:rPr>
        <w:t>2015)</w:t>
      </w:r>
    </w:p>
    <w:p w:rsidR="00202FED" w:rsidRDefault="00202FED" w:rsidP="00202FED">
      <w:pPr>
        <w:autoSpaceDE w:val="0"/>
        <w:autoSpaceDN w:val="0"/>
        <w:adjustRightInd w:val="0"/>
        <w:rPr>
          <w:rFonts w:ascii="Times New Roman" w:hAnsi="Times New Roman"/>
        </w:rPr>
      </w:pPr>
      <w:r>
        <w:rPr>
          <w:rFonts w:ascii="Times New Roman" w:hAnsi="Times New Roman"/>
        </w:rPr>
        <w:t>Hunter and Angler Recruitment and Retention Technical Working Group (2014)</w:t>
      </w:r>
    </w:p>
    <w:p w:rsidR="00202FED" w:rsidRDefault="00202FED" w:rsidP="00202FED">
      <w:pPr>
        <w:tabs>
          <w:tab w:val="left" w:pos="-1440"/>
        </w:tabs>
        <w:rPr>
          <w:rFonts w:ascii="Times New Roman" w:hAnsi="Times New Roman"/>
        </w:rPr>
      </w:pPr>
    </w:p>
    <w:p w:rsidR="00202FED" w:rsidRDefault="00202FED" w:rsidP="00202FED">
      <w:pPr>
        <w:pStyle w:val="Heading1"/>
        <w:tabs>
          <w:tab w:val="left" w:pos="-1440"/>
        </w:tabs>
      </w:pPr>
      <w:r>
        <w:t xml:space="preserve">A R T I C L </w:t>
      </w:r>
      <w:proofErr w:type="gramStart"/>
      <w:r>
        <w:t>E  XII</w:t>
      </w:r>
      <w:proofErr w:type="gramEnd"/>
    </w:p>
    <w:p w:rsidR="00202FED" w:rsidRDefault="00202FED" w:rsidP="00202FED"/>
    <w:p w:rsidR="00202FED" w:rsidRDefault="00202FED" w:rsidP="00202FED">
      <w:pPr>
        <w:pStyle w:val="BodyText"/>
        <w:jc w:val="center"/>
        <w:rPr>
          <w:b/>
          <w:sz w:val="24"/>
          <w:u w:val="single"/>
        </w:rPr>
      </w:pPr>
      <w:r>
        <w:rPr>
          <w:b/>
          <w:sz w:val="24"/>
          <w:u w:val="single"/>
        </w:rPr>
        <w:lastRenderedPageBreak/>
        <w:t>PARLIAMENTARY AUTHORITY</w:t>
      </w:r>
    </w:p>
    <w:p w:rsidR="00202FED" w:rsidRDefault="00202FED" w:rsidP="00202FED">
      <w:pPr>
        <w:pStyle w:val="BodyText"/>
        <w:rPr>
          <w:sz w:val="24"/>
          <w:u w:val="single"/>
        </w:rPr>
      </w:pPr>
    </w:p>
    <w:p w:rsidR="00202FED" w:rsidRDefault="00202FED" w:rsidP="00202FED">
      <w:pPr>
        <w:pStyle w:val="BodyText"/>
        <w:rPr>
          <w:sz w:val="24"/>
        </w:rPr>
      </w:pPr>
      <w:r>
        <w:rPr>
          <w:sz w:val="24"/>
        </w:rPr>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rsidR="00202FED" w:rsidRDefault="00202FED" w:rsidP="00202FED">
      <w:pPr>
        <w:rPr>
          <w:rFonts w:ascii="Times New Roman" w:hAnsi="Times New Roman"/>
        </w:rPr>
      </w:pPr>
    </w:p>
    <w:p w:rsidR="00202FED" w:rsidRDefault="00202FED" w:rsidP="00202FED">
      <w:pPr>
        <w:widowControl/>
        <w:rPr>
          <w:rFonts w:ascii="Times New Roman" w:hAnsi="Times New Roman"/>
        </w:rPr>
      </w:pPr>
      <w:r>
        <w:rPr>
          <w:rFonts w:ascii="Times New Roman" w:hAnsi="Times New Roman"/>
        </w:rPr>
        <w:t>Adopted   1936</w:t>
      </w:r>
    </w:p>
    <w:p w:rsidR="00202FED" w:rsidRDefault="00202FED" w:rsidP="00202FED">
      <w:pPr>
        <w:widowControl/>
        <w:rPr>
          <w:rFonts w:ascii="Times New Roman" w:hAnsi="Times New Roman"/>
        </w:rPr>
      </w:pPr>
      <w:r>
        <w:rPr>
          <w:rFonts w:ascii="Times New Roman" w:hAnsi="Times New Roman"/>
        </w:rPr>
        <w:t>Amended 1942</w:t>
      </w:r>
    </w:p>
    <w:p w:rsidR="00202FED" w:rsidRDefault="00202FED" w:rsidP="00202FED">
      <w:pPr>
        <w:widowControl/>
        <w:rPr>
          <w:rFonts w:ascii="Times New Roman" w:hAnsi="Times New Roman"/>
        </w:rPr>
      </w:pPr>
      <w:r>
        <w:rPr>
          <w:rFonts w:ascii="Times New Roman" w:hAnsi="Times New Roman"/>
        </w:rPr>
        <w:t>Amended 1944</w:t>
      </w:r>
    </w:p>
    <w:p w:rsidR="00202FED" w:rsidRDefault="00202FED" w:rsidP="00202FED">
      <w:pPr>
        <w:widowControl/>
        <w:rPr>
          <w:rFonts w:ascii="Times New Roman" w:hAnsi="Times New Roman"/>
        </w:rPr>
      </w:pPr>
      <w:r>
        <w:rPr>
          <w:rFonts w:ascii="Times New Roman" w:hAnsi="Times New Roman"/>
        </w:rPr>
        <w:t>Amended 1949</w:t>
      </w:r>
    </w:p>
    <w:p w:rsidR="00202FED" w:rsidRDefault="00202FED" w:rsidP="00202FED">
      <w:pPr>
        <w:widowControl/>
        <w:rPr>
          <w:rFonts w:ascii="Times New Roman" w:hAnsi="Times New Roman"/>
        </w:rPr>
      </w:pPr>
      <w:r>
        <w:rPr>
          <w:rFonts w:ascii="Times New Roman" w:hAnsi="Times New Roman"/>
        </w:rPr>
        <w:t>Amended 1954</w:t>
      </w:r>
    </w:p>
    <w:p w:rsidR="00202FED" w:rsidRDefault="00202FED" w:rsidP="00202FED">
      <w:pPr>
        <w:widowControl/>
        <w:rPr>
          <w:rFonts w:ascii="Times New Roman" w:hAnsi="Times New Roman"/>
        </w:rPr>
      </w:pPr>
      <w:r>
        <w:rPr>
          <w:rFonts w:ascii="Times New Roman" w:hAnsi="Times New Roman"/>
        </w:rPr>
        <w:t>Amended 1960</w:t>
      </w:r>
    </w:p>
    <w:p w:rsidR="00202FED" w:rsidRDefault="00202FED" w:rsidP="00202FED">
      <w:pPr>
        <w:widowControl/>
        <w:rPr>
          <w:rFonts w:ascii="Times New Roman" w:hAnsi="Times New Roman"/>
        </w:rPr>
      </w:pPr>
      <w:r>
        <w:rPr>
          <w:rFonts w:ascii="Times New Roman" w:hAnsi="Times New Roman"/>
        </w:rPr>
        <w:t>Amended 1964</w:t>
      </w:r>
    </w:p>
    <w:p w:rsidR="00202FED" w:rsidRDefault="00202FED" w:rsidP="00202FED">
      <w:pPr>
        <w:widowControl/>
        <w:rPr>
          <w:rFonts w:ascii="Times New Roman" w:hAnsi="Times New Roman"/>
        </w:rPr>
      </w:pPr>
      <w:r>
        <w:rPr>
          <w:rFonts w:ascii="Times New Roman" w:hAnsi="Times New Roman"/>
        </w:rPr>
        <w:t>Amended 1969</w:t>
      </w:r>
    </w:p>
    <w:p w:rsidR="00202FED" w:rsidRDefault="00202FED" w:rsidP="00202FED">
      <w:pPr>
        <w:widowControl/>
        <w:rPr>
          <w:rFonts w:ascii="Times New Roman" w:hAnsi="Times New Roman"/>
        </w:rPr>
      </w:pPr>
      <w:r>
        <w:rPr>
          <w:rFonts w:ascii="Times New Roman" w:hAnsi="Times New Roman"/>
        </w:rPr>
        <w:t>Amended 1971</w:t>
      </w:r>
    </w:p>
    <w:p w:rsidR="00202FED" w:rsidRDefault="00202FED" w:rsidP="00202FED">
      <w:pPr>
        <w:widowControl/>
        <w:rPr>
          <w:rFonts w:ascii="Times New Roman" w:hAnsi="Times New Roman"/>
        </w:rPr>
      </w:pPr>
      <w:r>
        <w:rPr>
          <w:rFonts w:ascii="Times New Roman" w:hAnsi="Times New Roman"/>
        </w:rPr>
        <w:t>Amended 1972</w:t>
      </w:r>
    </w:p>
    <w:p w:rsidR="00202FED" w:rsidRDefault="00202FED" w:rsidP="00202FED">
      <w:pPr>
        <w:widowControl/>
        <w:rPr>
          <w:rFonts w:ascii="Times New Roman" w:hAnsi="Times New Roman"/>
        </w:rPr>
      </w:pPr>
      <w:r>
        <w:rPr>
          <w:rFonts w:ascii="Times New Roman" w:hAnsi="Times New Roman"/>
        </w:rPr>
        <w:t>Amended 1975</w:t>
      </w:r>
    </w:p>
    <w:p w:rsidR="00202FED" w:rsidRDefault="00202FED" w:rsidP="00202FED">
      <w:pPr>
        <w:widowControl/>
        <w:rPr>
          <w:rFonts w:ascii="Times New Roman" w:hAnsi="Times New Roman"/>
        </w:rPr>
      </w:pPr>
      <w:r>
        <w:rPr>
          <w:rFonts w:ascii="Times New Roman" w:hAnsi="Times New Roman"/>
        </w:rPr>
        <w:t>Amended 1976</w:t>
      </w:r>
    </w:p>
    <w:p w:rsidR="00202FED" w:rsidRDefault="00202FED" w:rsidP="00202FED">
      <w:pPr>
        <w:widowControl/>
        <w:rPr>
          <w:rFonts w:ascii="Times New Roman" w:hAnsi="Times New Roman"/>
        </w:rPr>
      </w:pPr>
      <w:r>
        <w:rPr>
          <w:rFonts w:ascii="Times New Roman" w:hAnsi="Times New Roman"/>
        </w:rPr>
        <w:t>Amended 1977</w:t>
      </w:r>
    </w:p>
    <w:p w:rsidR="00202FED" w:rsidRDefault="00202FED" w:rsidP="00202FED">
      <w:pPr>
        <w:widowControl/>
        <w:rPr>
          <w:rFonts w:ascii="Times New Roman" w:hAnsi="Times New Roman"/>
        </w:rPr>
      </w:pPr>
      <w:r>
        <w:rPr>
          <w:rFonts w:ascii="Times New Roman" w:hAnsi="Times New Roman"/>
        </w:rPr>
        <w:t>Amended 1978</w:t>
      </w:r>
    </w:p>
    <w:p w:rsidR="00202FED" w:rsidRDefault="00202FED" w:rsidP="00202FED">
      <w:pPr>
        <w:widowControl/>
        <w:rPr>
          <w:rFonts w:ascii="Times New Roman" w:hAnsi="Times New Roman"/>
        </w:rPr>
      </w:pPr>
      <w:r>
        <w:rPr>
          <w:rFonts w:ascii="Times New Roman" w:hAnsi="Times New Roman"/>
        </w:rPr>
        <w:t>Amended 1980</w:t>
      </w:r>
    </w:p>
    <w:p w:rsidR="00202FED" w:rsidRDefault="00202FED" w:rsidP="00202FED">
      <w:pPr>
        <w:widowControl/>
        <w:rPr>
          <w:rFonts w:ascii="Times New Roman" w:hAnsi="Times New Roman"/>
        </w:rPr>
      </w:pPr>
      <w:r>
        <w:rPr>
          <w:rFonts w:ascii="Times New Roman" w:hAnsi="Times New Roman"/>
        </w:rPr>
        <w:t>Amended 1987</w:t>
      </w:r>
    </w:p>
    <w:p w:rsidR="00202FED" w:rsidRDefault="00202FED" w:rsidP="00202FED">
      <w:pPr>
        <w:widowControl/>
        <w:rPr>
          <w:rFonts w:ascii="Times New Roman" w:hAnsi="Times New Roman"/>
        </w:rPr>
      </w:pPr>
      <w:r>
        <w:rPr>
          <w:rFonts w:ascii="Times New Roman" w:hAnsi="Times New Roman"/>
        </w:rPr>
        <w:t>Amended 1993</w:t>
      </w:r>
    </w:p>
    <w:p w:rsidR="00202FED" w:rsidRDefault="00202FED" w:rsidP="00202FED">
      <w:pPr>
        <w:widowControl/>
        <w:rPr>
          <w:rFonts w:ascii="Times New Roman" w:hAnsi="Times New Roman"/>
        </w:rPr>
      </w:pPr>
      <w:r>
        <w:rPr>
          <w:rFonts w:ascii="Times New Roman" w:hAnsi="Times New Roman"/>
        </w:rPr>
        <w:t>Amended 1995</w:t>
      </w:r>
    </w:p>
    <w:p w:rsidR="00202FED" w:rsidRDefault="00202FED" w:rsidP="00202FED">
      <w:pPr>
        <w:widowControl/>
        <w:rPr>
          <w:rFonts w:ascii="Times New Roman" w:hAnsi="Times New Roman"/>
        </w:rPr>
      </w:pPr>
      <w:r>
        <w:rPr>
          <w:rFonts w:ascii="Times New Roman" w:hAnsi="Times New Roman"/>
        </w:rPr>
        <w:t>Amended 1996</w:t>
      </w:r>
    </w:p>
    <w:p w:rsidR="00202FED" w:rsidRDefault="00202FED" w:rsidP="00202FED">
      <w:pPr>
        <w:widowControl/>
        <w:rPr>
          <w:rFonts w:ascii="Times New Roman" w:hAnsi="Times New Roman"/>
        </w:rPr>
      </w:pPr>
      <w:r>
        <w:rPr>
          <w:rFonts w:ascii="Times New Roman" w:hAnsi="Times New Roman"/>
        </w:rPr>
        <w:t>Amended 2000</w:t>
      </w:r>
    </w:p>
    <w:p w:rsidR="00202FED" w:rsidRDefault="00202FED" w:rsidP="00202FED">
      <w:pPr>
        <w:widowControl/>
        <w:rPr>
          <w:rFonts w:ascii="Times New Roman" w:hAnsi="Times New Roman"/>
        </w:rPr>
      </w:pPr>
      <w:r>
        <w:rPr>
          <w:rFonts w:ascii="Times New Roman" w:hAnsi="Times New Roman"/>
        </w:rPr>
        <w:t>Amended 2001</w:t>
      </w:r>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6"/>
          <w:attr w:name="Year" w:val="2003"/>
        </w:smartTagPr>
        <w:r>
          <w:rPr>
            <w:rFonts w:ascii="Times New Roman" w:hAnsi="Times New Roman"/>
          </w:rPr>
          <w:t>July 16, 2003</w:t>
        </w:r>
      </w:smartTag>
      <w:r>
        <w:rPr>
          <w:rFonts w:ascii="Times New Roman" w:hAnsi="Times New Roman"/>
        </w:rPr>
        <w:t xml:space="preserve">Amended </w:t>
      </w:r>
      <w:smartTag w:uri="urn:schemas-microsoft-com:office:smarttags" w:element="date">
        <w:smartTagPr>
          <w:attr w:name="Year" w:val="2004"/>
          <w:attr w:name="Day" w:val="13"/>
          <w:attr w:name="Month" w:val="7"/>
        </w:smartTagPr>
        <w:r>
          <w:rPr>
            <w:rFonts w:ascii="Times New Roman" w:hAnsi="Times New Roman"/>
          </w:rPr>
          <w:t>July 13, 2004</w:t>
        </w:r>
      </w:smartTag>
      <w:r>
        <w:rPr>
          <w:rFonts w:ascii="Times New Roman" w:hAnsi="Times New Roman"/>
        </w:rPr>
        <w:t xml:space="preserve"> </w:t>
      </w:r>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Year" w:val="2005"/>
          <w:attr w:name="Day" w:val="13"/>
          <w:attr w:name="Month" w:val="7"/>
        </w:smartTagPr>
        <w:r>
          <w:rPr>
            <w:rFonts w:ascii="Times New Roman" w:hAnsi="Times New Roman"/>
          </w:rPr>
          <w:t>July 13, 2005</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Year" w:val="2006"/>
          <w:attr w:name="Day" w:val="12"/>
          <w:attr w:name="Month" w:val="7"/>
        </w:smartTagPr>
        <w:r>
          <w:rPr>
            <w:rFonts w:ascii="Times New Roman" w:hAnsi="Times New Roman"/>
          </w:rPr>
          <w:t>July 12, 2006</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8"/>
          <w:attr w:name="Year" w:val="2007"/>
        </w:smartTagPr>
        <w:r>
          <w:rPr>
            <w:rFonts w:ascii="Times New Roman" w:hAnsi="Times New Roman"/>
          </w:rPr>
          <w:t>July 18, 2007</w:t>
        </w:r>
      </w:smartTag>
    </w:p>
    <w:p w:rsidR="00202FED" w:rsidRDefault="00202FED" w:rsidP="00202FED">
      <w:pPr>
        <w:rPr>
          <w:rFonts w:ascii="Times New Roman" w:hAnsi="Times New Roman"/>
        </w:rPr>
      </w:pPr>
      <w:r>
        <w:rPr>
          <w:rFonts w:ascii="Times New Roman" w:hAnsi="Times New Roman"/>
        </w:rPr>
        <w:t>Amended July 2, 2008</w:t>
      </w:r>
    </w:p>
    <w:p w:rsidR="00202FED" w:rsidRDefault="00202FED" w:rsidP="00202FED">
      <w:pPr>
        <w:rPr>
          <w:rFonts w:ascii="Times New Roman" w:hAnsi="Times New Roman"/>
        </w:rPr>
      </w:pPr>
      <w:r>
        <w:rPr>
          <w:rFonts w:ascii="Times New Roman" w:hAnsi="Times New Roman"/>
        </w:rPr>
        <w:t xml:space="preserve">Amended July 1, 2009 </w:t>
      </w:r>
    </w:p>
    <w:p w:rsidR="00202FED" w:rsidRDefault="00202FED" w:rsidP="00202FED">
      <w:pPr>
        <w:rPr>
          <w:rFonts w:ascii="Times New Roman" w:hAnsi="Times New Roman"/>
        </w:rPr>
      </w:pPr>
      <w:r>
        <w:rPr>
          <w:rFonts w:ascii="Times New Roman" w:hAnsi="Times New Roman"/>
        </w:rPr>
        <w:t xml:space="preserve">Amended </w:t>
      </w:r>
      <w:proofErr w:type="gramStart"/>
      <w:r>
        <w:rPr>
          <w:rFonts w:ascii="Times New Roman" w:hAnsi="Times New Roman"/>
        </w:rPr>
        <w:softHyphen/>
      </w:r>
      <w:r>
        <w:rPr>
          <w:rFonts w:ascii="Times New Roman" w:hAnsi="Times New Roman"/>
        </w:rPr>
        <w:softHyphen/>
        <w:t>December</w:t>
      </w:r>
      <w:proofErr w:type="gramEnd"/>
      <w:r>
        <w:rPr>
          <w:rFonts w:ascii="Times New Roman" w:hAnsi="Times New Roman"/>
        </w:rPr>
        <w:t xml:space="preserve"> 23, 2009 </w:t>
      </w:r>
    </w:p>
    <w:p w:rsidR="00202FED" w:rsidRDefault="00202FED" w:rsidP="00202FED">
      <w:pPr>
        <w:rPr>
          <w:rFonts w:ascii="Times New Roman" w:hAnsi="Times New Roman"/>
        </w:rPr>
      </w:pPr>
      <w:r>
        <w:rPr>
          <w:rFonts w:ascii="Times New Roman" w:hAnsi="Times New Roman"/>
        </w:rPr>
        <w:t>Amended June 29, 2011</w:t>
      </w:r>
    </w:p>
    <w:p w:rsidR="00202FED" w:rsidRDefault="00202FED" w:rsidP="00202FED">
      <w:pPr>
        <w:rPr>
          <w:rFonts w:ascii="Times New Roman" w:hAnsi="Times New Roman"/>
        </w:rPr>
      </w:pPr>
      <w:r>
        <w:rPr>
          <w:rFonts w:ascii="Times New Roman" w:hAnsi="Times New Roman"/>
        </w:rPr>
        <w:t>Amended June 27, 2012</w:t>
      </w:r>
    </w:p>
    <w:p w:rsidR="00202FED" w:rsidRDefault="00202FED" w:rsidP="00202FED"/>
    <w:p w:rsidR="00202FED" w:rsidRDefault="00202FED" w:rsidP="00202FED"/>
    <w:p w:rsidR="0083038B" w:rsidRDefault="0083038B"/>
    <w:sectPr w:rsidR="008303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CCFBBA"/>
    <w:lvl w:ilvl="0">
      <w:start w:val="1"/>
      <w:numFmt w:val="upperLetter"/>
      <w:pStyle w:val="Level1"/>
      <w:lvlText w:val="%1."/>
      <w:lvlJc w:val="left"/>
      <w:pPr>
        <w:tabs>
          <w:tab w:val="num" w:pos="1440"/>
        </w:tabs>
        <w:ind w:left="1440" w:hanging="720"/>
      </w:pPr>
      <w:rPr>
        <w:rFonts w:ascii="Courier" w:hAnsi="Courier"/>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nsid w:val="216546B3"/>
    <w:multiLevelType w:val="singleLevel"/>
    <w:tmpl w:val="0DBC4E7E"/>
    <w:lvl w:ilvl="0">
      <w:start w:val="5"/>
      <w:numFmt w:val="decimal"/>
      <w:lvlText w:val=""/>
      <w:lvlJc w:val="left"/>
      <w:pPr>
        <w:tabs>
          <w:tab w:val="num" w:pos="720"/>
        </w:tabs>
        <w:ind w:left="720" w:hanging="360"/>
      </w:pPr>
    </w:lvl>
  </w:abstractNum>
  <w:abstractNum w:abstractNumId="2">
    <w:nsid w:val="23BF175B"/>
    <w:multiLevelType w:val="singleLevel"/>
    <w:tmpl w:val="564296A4"/>
    <w:lvl w:ilvl="0">
      <w:start w:val="2"/>
      <w:numFmt w:val="decimal"/>
      <w:lvlText w:val="(%1)"/>
      <w:lvlJc w:val="left"/>
      <w:pPr>
        <w:tabs>
          <w:tab w:val="num" w:pos="2160"/>
        </w:tabs>
        <w:ind w:left="2160" w:hanging="720"/>
      </w:pPr>
    </w:lvl>
  </w:abstractNum>
  <w:abstractNum w:abstractNumId="3">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932F74"/>
    <w:multiLevelType w:val="hybridMultilevel"/>
    <w:tmpl w:val="D2C453D8"/>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777E6B5C"/>
    <w:multiLevelType w:val="singleLevel"/>
    <w:tmpl w:val="EDF8D1F8"/>
    <w:lvl w:ilvl="0">
      <w:start w:val="1"/>
      <w:numFmt w:val="upperLetter"/>
      <w:lvlText w:val="%1."/>
      <w:lvlJc w:val="left"/>
      <w:pPr>
        <w:tabs>
          <w:tab w:val="num" w:pos="1440"/>
        </w:tabs>
        <w:ind w:left="1440" w:hanging="720"/>
      </w:pPr>
    </w:lvl>
  </w:abstractNum>
  <w:num w:numId="1">
    <w:abstractNumId w:val="0"/>
    <w:lvlOverride w:ilvl="0">
      <w:lvl w:ilvl="0">
        <w:start w:val="1"/>
        <w:numFmt w:val="decimal"/>
        <w:pStyle w:val="Level1"/>
        <w:lvlText w:val="%1."/>
        <w:lvlJc w:val="left"/>
        <w:pPr>
          <w:ind w:left="0" w:firstLine="0"/>
        </w:pPr>
        <w:rPr>
          <w:rFonts w:ascii="Courier" w:hAnsi="Courier"/>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
    <w:lvlOverride w:ilvl="0">
      <w:startOverride w:val="5"/>
    </w:lvlOverride>
  </w:num>
  <w:num w:numId="3">
    <w:abstractNumId w:val="2"/>
    <w:lvlOverride w:ilvl="0">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endnotePr>
    <w:numFmt w:val="decimal"/>
  </w:endnotePr>
  <w:compat>
    <w:compatSetting w:name="compatibilityMode" w:uri="http://schemas.microsoft.com/office/word" w:val="12"/>
  </w:compat>
  <w:rsids>
    <w:rsidRoot w:val="00202FED"/>
    <w:rsid w:val="001902F0"/>
    <w:rsid w:val="00202FED"/>
    <w:rsid w:val="0083038B"/>
    <w:rsid w:val="00CA699B"/>
    <w:rsid w:val="00E1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FED"/>
    <w:pPr>
      <w:widowControl w:val="0"/>
      <w:snapToGrid w:val="0"/>
    </w:pPr>
    <w:rPr>
      <w:rFonts w:ascii="Arial" w:hAnsi="Arial"/>
      <w:sz w:val="24"/>
    </w:rPr>
  </w:style>
  <w:style w:type="paragraph" w:styleId="Heading1">
    <w:name w:val="heading 1"/>
    <w:basedOn w:val="Normal"/>
    <w:next w:val="Normal"/>
    <w:link w:val="Heading1Char"/>
    <w:qFormat/>
    <w:rsid w:val="00202FED"/>
    <w:pPr>
      <w:keepNext/>
      <w:jc w:val="center"/>
      <w:outlineLvl w:val="0"/>
    </w:pPr>
    <w:rPr>
      <w:rFonts w:ascii="Times New Roman" w:hAnsi="Times New Roman"/>
      <w:b/>
      <w:sz w:val="28"/>
    </w:rPr>
  </w:style>
  <w:style w:type="paragraph" w:styleId="Heading3">
    <w:name w:val="heading 3"/>
    <w:basedOn w:val="Normal"/>
    <w:next w:val="Normal"/>
    <w:link w:val="Heading3Char"/>
    <w:semiHidden/>
    <w:unhideWhenUsed/>
    <w:qFormat/>
    <w:rsid w:val="00202FED"/>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FED"/>
    <w:rPr>
      <w:b/>
      <w:sz w:val="28"/>
    </w:rPr>
  </w:style>
  <w:style w:type="character" w:customStyle="1" w:styleId="Heading3Char">
    <w:name w:val="Heading 3 Char"/>
    <w:basedOn w:val="DefaultParagraphFont"/>
    <w:link w:val="Heading3"/>
    <w:semiHidden/>
    <w:rsid w:val="00202FED"/>
    <w:rPr>
      <w:rFonts w:ascii="Arial" w:hAnsi="Arial"/>
      <w:b/>
      <w:sz w:val="24"/>
      <w:u w:val="single"/>
    </w:rPr>
  </w:style>
  <w:style w:type="paragraph" w:styleId="Footer">
    <w:name w:val="footer"/>
    <w:basedOn w:val="Normal"/>
    <w:link w:val="FooterChar"/>
    <w:unhideWhenUsed/>
    <w:rsid w:val="00202FED"/>
    <w:pPr>
      <w:tabs>
        <w:tab w:val="center" w:pos="4320"/>
        <w:tab w:val="right" w:pos="8640"/>
      </w:tabs>
    </w:pPr>
  </w:style>
  <w:style w:type="character" w:customStyle="1" w:styleId="FooterChar">
    <w:name w:val="Footer Char"/>
    <w:basedOn w:val="DefaultParagraphFont"/>
    <w:link w:val="Footer"/>
    <w:rsid w:val="00202FED"/>
    <w:rPr>
      <w:rFonts w:ascii="Arial" w:hAnsi="Arial"/>
      <w:sz w:val="24"/>
    </w:rPr>
  </w:style>
  <w:style w:type="paragraph" w:styleId="BodyText">
    <w:name w:val="Body Text"/>
    <w:basedOn w:val="Normal"/>
    <w:link w:val="BodyTextChar"/>
    <w:unhideWhenUsed/>
    <w:rsid w:val="00202FED"/>
    <w:pPr>
      <w:tabs>
        <w:tab w:val="left" w:pos="-1440"/>
      </w:tabs>
    </w:pPr>
    <w:rPr>
      <w:rFonts w:ascii="Times New Roman" w:hAnsi="Times New Roman"/>
      <w:sz w:val="28"/>
    </w:rPr>
  </w:style>
  <w:style w:type="character" w:customStyle="1" w:styleId="BodyTextChar">
    <w:name w:val="Body Text Char"/>
    <w:basedOn w:val="DefaultParagraphFont"/>
    <w:link w:val="BodyText"/>
    <w:rsid w:val="00202FED"/>
    <w:rPr>
      <w:sz w:val="28"/>
    </w:rPr>
  </w:style>
  <w:style w:type="paragraph" w:styleId="BodyTextIndent">
    <w:name w:val="Body Text Indent"/>
    <w:basedOn w:val="Normal"/>
    <w:link w:val="BodyTextIndentChar"/>
    <w:unhideWhenUsed/>
    <w:rsid w:val="00202FED"/>
    <w:pPr>
      <w:ind w:left="2160" w:hanging="720"/>
      <w:jc w:val="both"/>
    </w:pPr>
    <w:rPr>
      <w:rFonts w:ascii="Times New Roman" w:hAnsi="Times New Roman"/>
      <w:u w:val="single"/>
    </w:rPr>
  </w:style>
  <w:style w:type="character" w:customStyle="1" w:styleId="BodyTextIndentChar">
    <w:name w:val="Body Text Indent Char"/>
    <w:basedOn w:val="DefaultParagraphFont"/>
    <w:link w:val="BodyTextIndent"/>
    <w:rsid w:val="00202FED"/>
    <w:rPr>
      <w:sz w:val="24"/>
      <w:u w:val="single"/>
    </w:rPr>
  </w:style>
  <w:style w:type="paragraph" w:styleId="BodyText2">
    <w:name w:val="Body Text 2"/>
    <w:basedOn w:val="Normal"/>
    <w:link w:val="BodyText2Char"/>
    <w:unhideWhenUsed/>
    <w:rsid w:val="00202FED"/>
    <w:rPr>
      <w:rFonts w:ascii="Times New Roman" w:hAnsi="Times New Roman"/>
      <w:u w:val="single"/>
    </w:rPr>
  </w:style>
  <w:style w:type="character" w:customStyle="1" w:styleId="BodyText2Char">
    <w:name w:val="Body Text 2 Char"/>
    <w:basedOn w:val="DefaultParagraphFont"/>
    <w:link w:val="BodyText2"/>
    <w:rsid w:val="00202FED"/>
    <w:rPr>
      <w:sz w:val="24"/>
      <w:u w:val="single"/>
    </w:rPr>
  </w:style>
  <w:style w:type="paragraph" w:styleId="BodyText3">
    <w:name w:val="Body Text 3"/>
    <w:basedOn w:val="Normal"/>
    <w:link w:val="BodyText3Char"/>
    <w:unhideWhenUsed/>
    <w:rsid w:val="00202FED"/>
    <w:pPr>
      <w:jc w:val="center"/>
    </w:pPr>
    <w:rPr>
      <w:rFonts w:ascii="Comic Sans MS" w:hAnsi="Comic Sans MS"/>
      <w:b/>
      <w:sz w:val="36"/>
    </w:rPr>
  </w:style>
  <w:style w:type="character" w:customStyle="1" w:styleId="BodyText3Char">
    <w:name w:val="Body Text 3 Char"/>
    <w:basedOn w:val="DefaultParagraphFont"/>
    <w:link w:val="BodyText3"/>
    <w:rsid w:val="00202FED"/>
    <w:rPr>
      <w:rFonts w:ascii="Comic Sans MS" w:hAnsi="Comic Sans MS"/>
      <w:b/>
      <w:sz w:val="36"/>
    </w:rPr>
  </w:style>
  <w:style w:type="paragraph" w:styleId="BodyTextIndent2">
    <w:name w:val="Body Text Indent 2"/>
    <w:basedOn w:val="Normal"/>
    <w:link w:val="BodyTextIndent2Char"/>
    <w:unhideWhenUsed/>
    <w:rsid w:val="00202FED"/>
    <w:pPr>
      <w:ind w:firstLine="720"/>
    </w:pPr>
    <w:rPr>
      <w:rFonts w:ascii="Times New Roman" w:hAnsi="Times New Roman"/>
    </w:rPr>
  </w:style>
  <w:style w:type="character" w:customStyle="1" w:styleId="BodyTextIndent2Char">
    <w:name w:val="Body Text Indent 2 Char"/>
    <w:basedOn w:val="DefaultParagraphFont"/>
    <w:link w:val="BodyTextIndent2"/>
    <w:rsid w:val="00202FED"/>
    <w:rPr>
      <w:sz w:val="24"/>
    </w:rPr>
  </w:style>
  <w:style w:type="paragraph" w:styleId="ListParagraph">
    <w:name w:val="List Paragraph"/>
    <w:basedOn w:val="Normal"/>
    <w:qFormat/>
    <w:rsid w:val="00202FED"/>
    <w:pPr>
      <w:ind w:left="720"/>
    </w:pPr>
  </w:style>
  <w:style w:type="paragraph" w:customStyle="1" w:styleId="Level1">
    <w:name w:val="Level 1"/>
    <w:basedOn w:val="Normal"/>
    <w:rsid w:val="00202FED"/>
    <w:pPr>
      <w:numPr>
        <w:numId w:val="1"/>
      </w:numPr>
      <w:ind w:left="1440" w:hanging="720"/>
      <w:outlineLvl w:val="0"/>
    </w:pPr>
  </w:style>
  <w:style w:type="paragraph" w:styleId="BalloonText">
    <w:name w:val="Balloon Text"/>
    <w:basedOn w:val="Normal"/>
    <w:link w:val="BalloonTextChar"/>
    <w:rsid w:val="00202FED"/>
    <w:rPr>
      <w:rFonts w:ascii="Tahoma" w:hAnsi="Tahoma" w:cs="Tahoma"/>
      <w:sz w:val="16"/>
      <w:szCs w:val="16"/>
    </w:rPr>
  </w:style>
  <w:style w:type="character" w:customStyle="1" w:styleId="BalloonTextChar">
    <w:name w:val="Balloon Text Char"/>
    <w:basedOn w:val="DefaultParagraphFont"/>
    <w:link w:val="BalloonText"/>
    <w:rsid w:val="0020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Ollie</dc:creator>
  <cp:lastModifiedBy>Torgerson, Ollie</cp:lastModifiedBy>
  <cp:revision>3</cp:revision>
  <cp:lastPrinted>2012-08-21T16:20:00Z</cp:lastPrinted>
  <dcterms:created xsi:type="dcterms:W3CDTF">2012-05-08T13:56:00Z</dcterms:created>
  <dcterms:modified xsi:type="dcterms:W3CDTF">2012-08-21T16:20:00Z</dcterms:modified>
</cp:coreProperties>
</file>